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87060" w14:textId="77777777" w:rsidR="00D54482" w:rsidRPr="00FA6A8C" w:rsidRDefault="00D5448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  <w:r w:rsidRPr="00FA6A8C">
        <w:rPr>
          <w:rFonts w:ascii="Times New Roman" w:eastAsiaTheme="majorEastAsia" w:hAnsi="Times New Roman"/>
          <w:b/>
          <w:sz w:val="24"/>
          <w:szCs w:val="24"/>
          <w:lang w:val="cs-CZ" w:bidi="cs-CZ"/>
        </w:rPr>
        <w:t>ZÁSADY ZPRACOVÁNÍ OSOBNÍCH ÚDAJŮ</w:t>
      </w:r>
    </w:p>
    <w:p w14:paraId="696BF421" w14:textId="77777777" w:rsidR="00D54482" w:rsidRPr="00FA6A8C" w:rsidRDefault="00D5448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</w:p>
    <w:p w14:paraId="6D818D59" w14:textId="77777777" w:rsidR="00FB5272" w:rsidRPr="00FA6A8C" w:rsidRDefault="00FB5272" w:rsidP="00FB5272">
      <w:pPr>
        <w:jc w:val="center"/>
        <w:rPr>
          <w:rFonts w:ascii="Times New Roman" w:eastAsiaTheme="majorEastAsia" w:hAnsi="Times New Roman"/>
          <w:b/>
          <w:sz w:val="24"/>
          <w:szCs w:val="24"/>
          <w:u w:val="single"/>
          <w:lang w:val="cs-CZ" w:bidi="cs-CZ"/>
        </w:rPr>
      </w:pPr>
      <w:r w:rsidRPr="00FA6A8C">
        <w:rPr>
          <w:rFonts w:ascii="Times New Roman" w:eastAsiaTheme="majorEastAsia" w:hAnsi="Times New Roman"/>
          <w:b/>
          <w:sz w:val="24"/>
          <w:szCs w:val="24"/>
          <w:u w:val="single"/>
          <w:lang w:val="cs-CZ" w:bidi="cs-CZ"/>
        </w:rPr>
        <w:t xml:space="preserve">INFORMACE PRO </w:t>
      </w:r>
      <w:r w:rsidR="0042468C" w:rsidRPr="00FA6A8C">
        <w:rPr>
          <w:rFonts w:ascii="Times New Roman" w:eastAsiaTheme="majorEastAsia" w:hAnsi="Times New Roman"/>
          <w:b/>
          <w:sz w:val="24"/>
          <w:szCs w:val="24"/>
          <w:u w:val="single"/>
          <w:lang w:val="cs-CZ" w:bidi="cs-CZ"/>
        </w:rPr>
        <w:t>ZÁKONNÉ ZÁSTUPCE</w:t>
      </w:r>
    </w:p>
    <w:p w14:paraId="1E1876BC" w14:textId="77777777" w:rsidR="00747E26" w:rsidRPr="00747E26" w:rsidRDefault="00747E26" w:rsidP="00AB63E0">
      <w:pPr>
        <w:rPr>
          <w:rFonts w:ascii="Times New Roman" w:hAnsi="Times New Roman"/>
          <w:b/>
          <w:bCs/>
          <w:caps/>
          <w:color w:val="0070C0"/>
          <w:sz w:val="16"/>
          <w:szCs w:val="16"/>
          <w:u w:val="single"/>
          <w:lang w:val="cs-CZ"/>
        </w:rPr>
      </w:pPr>
    </w:p>
    <w:p w14:paraId="2B8FD740" w14:textId="77777777" w:rsidR="00AB63E0" w:rsidRPr="00FA6A8C" w:rsidRDefault="00AB63E0" w:rsidP="00AB63E0">
      <w:pPr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  <w:lang w:val="cs-CZ"/>
        </w:rPr>
      </w:pPr>
      <w:r w:rsidRPr="00FA6A8C"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  <w:lang w:val="cs-CZ"/>
        </w:rPr>
        <w:t xml:space="preserve">Úvodní informace </w:t>
      </w:r>
    </w:p>
    <w:p w14:paraId="48417AA1" w14:textId="77777777" w:rsidR="00FA6A8C" w:rsidRPr="00747E26" w:rsidRDefault="00FA6A8C" w:rsidP="00FA6A8C">
      <w:pPr>
        <w:rPr>
          <w:rFonts w:ascii="Times New Roman" w:hAnsi="Times New Roman"/>
          <w:sz w:val="16"/>
          <w:szCs w:val="16"/>
          <w:lang w:val="cs-CZ"/>
        </w:rPr>
      </w:pPr>
    </w:p>
    <w:p w14:paraId="130A5E2A" w14:textId="77777777" w:rsidR="00B006E4" w:rsidRPr="00FA6A8C" w:rsidRDefault="00B006E4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Vážení</w:t>
      </w:r>
      <w:r w:rsidR="00625ADA" w:rsidRPr="00FA6A8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>zákonní zástupci dětí, rodiče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0FCB2569" w14:textId="42D79C20" w:rsidR="00B006E4" w:rsidRPr="00FA6A8C" w:rsidRDefault="008A6DC9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tyto zásady</w:t>
      </w:r>
      <w:r w:rsidR="00B006E4" w:rsidRPr="00FA6A8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A6A8C">
        <w:rPr>
          <w:rFonts w:ascii="Times New Roman" w:hAnsi="Times New Roman"/>
          <w:sz w:val="24"/>
          <w:szCs w:val="24"/>
          <w:lang w:val="cs-CZ"/>
        </w:rPr>
        <w:t>mají</w:t>
      </w:r>
      <w:r w:rsidR="00B006E4" w:rsidRPr="00FA6A8C">
        <w:rPr>
          <w:rFonts w:ascii="Times New Roman" w:hAnsi="Times New Roman"/>
          <w:sz w:val="24"/>
          <w:szCs w:val="24"/>
          <w:lang w:val="cs-CZ"/>
        </w:rPr>
        <w:t xml:space="preserve"> za cíl informovat Vás, jakým způsobem </w:t>
      </w:r>
      <w:r w:rsidR="00C357D9" w:rsidRPr="00C357D9">
        <w:rPr>
          <w:rFonts w:ascii="Times New Roman" w:hAnsi="Times New Roman"/>
          <w:sz w:val="24"/>
          <w:szCs w:val="24"/>
          <w:lang w:val="cs-CZ" w:bidi="cs-CZ"/>
        </w:rPr>
        <w:t>Mateřská škola Stříbrná Skalice, příspěvková organizace, se sídlem Sázavská 323, IČ 70925267</w:t>
      </w:r>
      <w:r w:rsidR="00DF2B0F" w:rsidRPr="00FA6A8C">
        <w:rPr>
          <w:rFonts w:ascii="Times New Roman" w:hAnsi="Times New Roman"/>
          <w:sz w:val="24"/>
          <w:szCs w:val="24"/>
          <w:lang w:val="cs-CZ" w:bidi="cs-CZ"/>
        </w:rPr>
        <w:t>, příspěvková organizace</w:t>
      </w:r>
      <w:r w:rsidR="00EB4B57" w:rsidRPr="00FA6A8C">
        <w:rPr>
          <w:rFonts w:ascii="Times New Roman" w:hAnsi="Times New Roman"/>
          <w:sz w:val="24"/>
          <w:szCs w:val="24"/>
          <w:lang w:val="cs-CZ" w:bidi="cs-CZ"/>
        </w:rPr>
        <w:t xml:space="preserve"> (dále jen „</w:t>
      </w:r>
      <w:r w:rsidR="00130744" w:rsidRPr="00FA6A8C">
        <w:rPr>
          <w:rFonts w:ascii="Times New Roman" w:hAnsi="Times New Roman"/>
          <w:b/>
          <w:bCs/>
          <w:sz w:val="24"/>
          <w:szCs w:val="24"/>
          <w:lang w:val="cs-CZ" w:bidi="cs-CZ"/>
        </w:rPr>
        <w:t>Škola</w:t>
      </w:r>
      <w:r w:rsidR="00B006E4" w:rsidRPr="00FA6A8C">
        <w:rPr>
          <w:rFonts w:ascii="Times New Roman" w:hAnsi="Times New Roman"/>
          <w:sz w:val="24"/>
          <w:szCs w:val="24"/>
          <w:lang w:val="cs-CZ"/>
        </w:rPr>
        <w:t>“) shromažďuje, zpracovává, používá a předává osobní údaje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 xml:space="preserve"> žáků Školy a jejich zákonných zástupců</w:t>
      </w:r>
      <w:r w:rsidR="005E1D0F" w:rsidRPr="00FA6A8C">
        <w:rPr>
          <w:rFonts w:ascii="Times New Roman" w:hAnsi="Times New Roman"/>
          <w:sz w:val="24"/>
          <w:szCs w:val="24"/>
          <w:lang w:val="cs-CZ"/>
        </w:rPr>
        <w:t>, příp. jiných osob zákonnými zástupci určených</w:t>
      </w:r>
      <w:r w:rsidR="00B006E4" w:rsidRPr="00FA6A8C">
        <w:rPr>
          <w:rFonts w:ascii="Times New Roman" w:hAnsi="Times New Roman"/>
          <w:sz w:val="24"/>
          <w:szCs w:val="24"/>
          <w:lang w:val="cs-CZ"/>
        </w:rPr>
        <w:t xml:space="preserve"> (společně dále „</w:t>
      </w:r>
      <w:r w:rsidR="00B006E4" w:rsidRPr="00FA6A8C">
        <w:rPr>
          <w:rFonts w:ascii="Times New Roman" w:hAnsi="Times New Roman"/>
          <w:b/>
          <w:sz w:val="24"/>
          <w:szCs w:val="24"/>
          <w:lang w:val="cs-CZ"/>
        </w:rPr>
        <w:t>zpracování osobních údajů</w:t>
      </w:r>
      <w:r w:rsidR="00B006E4" w:rsidRPr="00FA6A8C">
        <w:rPr>
          <w:rFonts w:ascii="Times New Roman" w:hAnsi="Times New Roman"/>
          <w:sz w:val="24"/>
          <w:szCs w:val="24"/>
          <w:lang w:val="cs-CZ"/>
        </w:rPr>
        <w:t>“).</w:t>
      </w:r>
    </w:p>
    <w:p w14:paraId="7F66F0CD" w14:textId="77777777" w:rsidR="00456C8B" w:rsidRPr="00FA6A8C" w:rsidRDefault="008A6DC9" w:rsidP="008A1C87">
      <w:p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 xml:space="preserve">Osobními údaji se rozumí informace týkající se určité </w:t>
      </w:r>
      <w:r w:rsidR="00EB4B57" w:rsidRPr="00FA6A8C">
        <w:rPr>
          <w:rFonts w:ascii="Times New Roman" w:hAnsi="Times New Roman"/>
          <w:sz w:val="24"/>
          <w:szCs w:val="24"/>
          <w:lang w:val="cs-CZ"/>
        </w:rPr>
        <w:t xml:space="preserve">fyzické 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osoby, kterou lze na základě této informace, případně ve spojení s dalšími informacemi, identifikovat. </w:t>
      </w:r>
    </w:p>
    <w:p w14:paraId="2B30E980" w14:textId="77777777" w:rsidR="00456C8B" w:rsidRPr="00FA6A8C" w:rsidRDefault="00456C8B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0E7AA540" w14:textId="77777777" w:rsidR="00180B58" w:rsidRDefault="00FB5272" w:rsidP="00180B58">
      <w:p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 xml:space="preserve">Nejběžnějšími příklady osobních údajů, které </w:t>
      </w:r>
      <w:r w:rsidR="00130744" w:rsidRPr="00FA6A8C">
        <w:rPr>
          <w:rFonts w:ascii="Times New Roman" w:hAnsi="Times New Roman"/>
          <w:sz w:val="24"/>
          <w:szCs w:val="24"/>
          <w:lang w:val="cs-CZ"/>
        </w:rPr>
        <w:t>Škola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>v</w:t>
      </w:r>
      <w:r w:rsidR="00130744" w:rsidRPr="00FA6A8C">
        <w:rPr>
          <w:rFonts w:ascii="Times New Roman" w:hAnsi="Times New Roman"/>
          <w:sz w:val="24"/>
          <w:szCs w:val="24"/>
          <w:lang w:val="cs-CZ"/>
        </w:rPr>
        <w:t xml:space="preserve"> rám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>ci</w:t>
      </w:r>
      <w:r w:rsidR="00130744" w:rsidRPr="00FA6A8C">
        <w:rPr>
          <w:rFonts w:ascii="Times New Roman" w:hAnsi="Times New Roman"/>
          <w:sz w:val="24"/>
          <w:szCs w:val="24"/>
          <w:lang w:val="cs-CZ"/>
        </w:rPr>
        <w:t xml:space="preserve"> své hlavní náplně, tj. </w:t>
      </w:r>
      <w:r w:rsidR="00E215F5" w:rsidRPr="00FA6A8C">
        <w:rPr>
          <w:rFonts w:ascii="Times New Roman" w:hAnsi="Times New Roman"/>
          <w:sz w:val="24"/>
          <w:szCs w:val="24"/>
          <w:lang w:val="cs-CZ"/>
        </w:rPr>
        <w:t>poskytování školního vzdělání</w:t>
      </w:r>
      <w:r w:rsidR="00130744" w:rsidRPr="00FA6A8C">
        <w:rPr>
          <w:rFonts w:ascii="Times New Roman" w:hAnsi="Times New Roman"/>
          <w:sz w:val="24"/>
          <w:szCs w:val="24"/>
          <w:lang w:val="cs-CZ"/>
        </w:rPr>
        <w:t>,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zpracovává, jsou identifikační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 xml:space="preserve"> a kontaktní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údaje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 xml:space="preserve"> žáků a jejich zákonných zástupců (zejména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jméno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>, příjmení, datum narození, bydliště, tel. a e-mail zákonných zástupců) a dále údaje o žácích spojené s</w:t>
      </w:r>
      <w:r w:rsidR="00BA04F7" w:rsidRPr="00FA6A8C">
        <w:rPr>
          <w:rFonts w:ascii="Times New Roman" w:hAnsi="Times New Roman"/>
          <w:sz w:val="24"/>
          <w:szCs w:val="24"/>
          <w:lang w:val="cs-CZ"/>
        </w:rPr>
        <w:t> 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>jejich</w:t>
      </w:r>
      <w:r w:rsidR="00BA04F7" w:rsidRPr="00FA6A8C">
        <w:rPr>
          <w:rFonts w:ascii="Times New Roman" w:hAnsi="Times New Roman"/>
          <w:sz w:val="24"/>
          <w:szCs w:val="24"/>
          <w:lang w:val="cs-CZ"/>
        </w:rPr>
        <w:t xml:space="preserve"> docházkou, hodnocením a 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>školním vzděláváním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14:paraId="1222423F" w14:textId="77777777" w:rsidR="00FB5272" w:rsidRPr="00180B58" w:rsidRDefault="00180B58" w:rsidP="00180B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Osobní údaje Škola </w:t>
      </w:r>
      <w:r w:rsidRPr="00180B58">
        <w:rPr>
          <w:rFonts w:ascii="Times New Roman" w:hAnsi="Times New Roman"/>
          <w:sz w:val="24"/>
          <w:szCs w:val="24"/>
          <w:lang w:val="cs-CZ"/>
        </w:rPr>
        <w:t xml:space="preserve">zpracovává na základě zákona č. </w:t>
      </w:r>
      <w:r w:rsidRPr="00180B58">
        <w:rPr>
          <w:rFonts w:ascii="Times New Roman" w:hAnsi="Times New Roman"/>
          <w:sz w:val="24"/>
        </w:rPr>
        <w:t xml:space="preserve">561/2004 Sb., </w:t>
      </w:r>
      <w:r w:rsidRPr="00FF369C">
        <w:rPr>
          <w:rFonts w:ascii="Times New Roman" w:hAnsi="Times New Roman"/>
          <w:sz w:val="24"/>
          <w:lang w:val="cs-CZ"/>
        </w:rPr>
        <w:t>o předškolním, základním, středním, vyšším odborném a jiném vzdělávání (školský zákon)</w:t>
      </w:r>
      <w:r w:rsidR="00FF369C">
        <w:rPr>
          <w:rFonts w:ascii="Times New Roman" w:hAnsi="Times New Roman"/>
          <w:sz w:val="24"/>
          <w:lang w:val="cs-CZ"/>
        </w:rPr>
        <w:t>, ve znění pozdějších předpisů.</w:t>
      </w:r>
    </w:p>
    <w:p w14:paraId="475434FE" w14:textId="77777777" w:rsidR="00B006E4" w:rsidRPr="00747E26" w:rsidRDefault="00B006E4" w:rsidP="008A1C87">
      <w:pPr>
        <w:rPr>
          <w:rFonts w:ascii="Times New Roman" w:hAnsi="Times New Roman"/>
          <w:sz w:val="16"/>
          <w:szCs w:val="16"/>
          <w:lang w:val="cs-CZ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81C068" w14:textId="77777777" w:rsidR="00A13D92" w:rsidRPr="00FA6A8C" w:rsidRDefault="003248B3" w:rsidP="00FA6A8C">
          <w:pPr>
            <w:pStyle w:val="Nadpisobsahu"/>
            <w:spacing w:before="0" w:line="240" w:lineRule="auto"/>
            <w:rPr>
              <w:rFonts w:ascii="Times New Roman" w:hAnsi="Times New Roman" w:cs="Times New Roman"/>
              <w:b/>
              <w:color w:val="0070C0"/>
              <w:sz w:val="24"/>
              <w:szCs w:val="24"/>
              <w:u w:val="single"/>
              <w:lang w:val="cs-CZ"/>
            </w:rPr>
          </w:pPr>
          <w:r w:rsidRPr="00FA6A8C">
            <w:rPr>
              <w:rFonts w:ascii="Times New Roman" w:hAnsi="Times New Roman" w:cs="Times New Roman"/>
              <w:b/>
              <w:color w:val="0070C0"/>
              <w:sz w:val="24"/>
              <w:szCs w:val="24"/>
              <w:u w:val="single"/>
              <w:lang w:val="cs-CZ"/>
            </w:rPr>
            <w:t>OBSAH</w:t>
          </w:r>
        </w:p>
        <w:p w14:paraId="00BEF7E1" w14:textId="77777777" w:rsidR="003248B3" w:rsidRPr="00FA6A8C" w:rsidRDefault="003248B3" w:rsidP="008A1C87">
          <w:pPr>
            <w:rPr>
              <w:rFonts w:ascii="Times New Roman" w:hAnsi="Times New Roman"/>
              <w:color w:val="0070C0"/>
              <w:sz w:val="24"/>
              <w:szCs w:val="24"/>
              <w:lang w:val="cs-CZ"/>
            </w:rPr>
          </w:pPr>
        </w:p>
        <w:p w14:paraId="393818A7" w14:textId="77777777" w:rsidR="009D422B" w:rsidRPr="00FA6A8C" w:rsidRDefault="00A13D92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r w:rsidRPr="00FA6A8C">
            <w:rPr>
              <w:rFonts w:ascii="Times New Roman" w:hAnsi="Times New Roman"/>
              <w:color w:val="0070C0"/>
              <w:sz w:val="24"/>
              <w:szCs w:val="24"/>
              <w:lang w:val="cs-CZ"/>
            </w:rPr>
            <w:fldChar w:fldCharType="begin"/>
          </w:r>
          <w:r w:rsidRPr="00FA6A8C">
            <w:rPr>
              <w:rFonts w:ascii="Times New Roman" w:hAnsi="Times New Roman"/>
              <w:color w:val="0070C0"/>
              <w:sz w:val="24"/>
              <w:szCs w:val="24"/>
              <w:lang w:val="cs-CZ"/>
            </w:rPr>
            <w:instrText xml:space="preserve"> TOC \o "1-3" \h \z \u </w:instrText>
          </w:r>
          <w:r w:rsidRPr="00FA6A8C">
            <w:rPr>
              <w:rFonts w:ascii="Times New Roman" w:hAnsi="Times New Roman"/>
              <w:color w:val="0070C0"/>
              <w:sz w:val="24"/>
              <w:szCs w:val="24"/>
              <w:lang w:val="cs-CZ"/>
            </w:rPr>
            <w:fldChar w:fldCharType="separate"/>
          </w:r>
          <w:hyperlink w:anchor="_Toc513242619" w:history="1">
            <w:r w:rsidR="009D422B"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Kdo je správcem Vašich osobních</w:t>
            </w:r>
            <w:r w:rsidR="009D422B"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/>
              </w:rPr>
              <w:t xml:space="preserve"> údajů</w:t>
            </w:r>
            <w:r w:rsidR="009D422B"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?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_Toc513242619 \h </w:instrTex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05BA0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169510" w14:textId="77777777" w:rsidR="009D422B" w:rsidRPr="00FA6A8C" w:rsidRDefault="00AD0E5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42620" w:history="1">
            <w:r w:rsidR="009D422B"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Jaké osobní údaje a za jakým účelem zpracováváme?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_Toc513242620 \h </w:instrTex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05BA0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61564F" w14:textId="77777777" w:rsidR="009D422B" w:rsidRPr="00FA6A8C" w:rsidRDefault="00AD0E5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42621" w:history="1">
            <w:r w:rsidR="009D422B"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Z jakých zdrojů získáváme osobní údaje?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_Toc513242621 \h </w:instrTex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05BA0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390A31" w14:textId="77777777" w:rsidR="009D422B" w:rsidRPr="00FA6A8C" w:rsidRDefault="00AD0E5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42622" w:history="1">
            <w:r w:rsidR="009D422B"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Sdílíme osobní údaje s dalšími osobami?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_Toc513242622 \h </w:instrTex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05BA0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48A616" w14:textId="77777777" w:rsidR="009D422B" w:rsidRPr="00FA6A8C" w:rsidRDefault="00AD0E5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42623" w:history="1">
            <w:r w:rsidR="009D422B"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Předáváme osobní údaje do zemí mimo EHP?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_Toc513242623 \h </w:instrTex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05BA0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185AE1" w14:textId="77777777" w:rsidR="009D422B" w:rsidRPr="00FA6A8C" w:rsidRDefault="00AD0E5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42624" w:history="1">
            <w:r w:rsidR="009D422B"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 jsou Vaše osobní údaje zabezpečené?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_Toc513242624 \h </w:instrTex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05BA0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634F1F" w14:textId="77777777" w:rsidR="009D422B" w:rsidRPr="00FA6A8C" w:rsidRDefault="00AD0E5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42625" w:history="1">
            <w:r w:rsidR="009D422B"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 dlouho budeme osobní údaje uchovávat?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_Toc513242625 \h </w:instrTex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05BA0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DF0285" w14:textId="77777777" w:rsidR="009D422B" w:rsidRPr="00FA6A8C" w:rsidRDefault="00AD0E5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42626" w:history="1">
            <w:r w:rsidR="009D422B"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Jaká jsou Vaše práva týkající se zpracování osobních údajů?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_Toc513242626 \h </w:instrTex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05BA0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70933E" w14:textId="77777777" w:rsidR="009D422B" w:rsidRPr="00FA6A8C" w:rsidRDefault="00AD0E5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42627" w:history="1">
            <w:r w:rsidR="009D422B"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Dotazy a kontakty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_Toc513242627 \h </w:instrTex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05BA0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CD7B2F" w14:textId="77777777" w:rsidR="00A13D92" w:rsidRPr="00FA6A8C" w:rsidRDefault="00AD0E59" w:rsidP="00FA6A8C">
          <w:pPr>
            <w:pStyle w:val="Obsah1"/>
            <w:tabs>
              <w:tab w:val="right" w:leader="dot" w:pos="9062"/>
            </w:tabs>
            <w:rPr>
              <w:rFonts w:ascii="Times New Roman" w:hAnsi="Times New Roman"/>
              <w:sz w:val="24"/>
              <w:szCs w:val="24"/>
              <w:lang w:val="cs-CZ"/>
            </w:rPr>
          </w:pPr>
          <w:hyperlink w:anchor="_Toc513242628" w:history="1">
            <w:r w:rsidR="009D422B"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Změny těchto zásad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_Toc513242628 \h </w:instrTex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05BA0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A13D92" w:rsidRPr="00FA6A8C">
            <w:rPr>
              <w:rFonts w:ascii="Times New Roman" w:hAnsi="Times New Roman"/>
              <w:b/>
              <w:bCs/>
              <w:color w:val="0070C0"/>
              <w:sz w:val="24"/>
              <w:szCs w:val="24"/>
              <w:lang w:val="cs-CZ"/>
            </w:rPr>
            <w:fldChar w:fldCharType="end"/>
          </w:r>
        </w:p>
      </w:sdtContent>
    </w:sdt>
    <w:p w14:paraId="7CFB5C63" w14:textId="77777777" w:rsidR="00456C8B" w:rsidRPr="00FA6A8C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</w:pPr>
      <w:bookmarkStart w:id="0" w:name="_Toc508727528"/>
      <w:bookmarkStart w:id="1" w:name="_Toc509323391"/>
      <w:bookmarkStart w:id="2" w:name="_Toc509861940"/>
      <w:bookmarkStart w:id="3" w:name="_Toc511656238"/>
      <w:bookmarkStart w:id="4" w:name="_Toc513242619"/>
      <w:bookmarkStart w:id="5" w:name="_Hlk508722332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Kdo je správcem Vašich osobních</w:t>
      </w:r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údajů</w:t>
      </w:r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?</w:t>
      </w:r>
      <w:bookmarkEnd w:id="0"/>
      <w:bookmarkEnd w:id="1"/>
      <w:bookmarkEnd w:id="2"/>
      <w:bookmarkEnd w:id="3"/>
      <w:bookmarkEnd w:id="4"/>
    </w:p>
    <w:p w14:paraId="52144982" w14:textId="71A6BBA7" w:rsidR="00D54482" w:rsidRPr="00FA6A8C" w:rsidRDefault="00DC741A" w:rsidP="00D54482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  <w:lang w:val="cs-CZ" w:bidi="cs-CZ"/>
        </w:rPr>
      </w:pPr>
      <w:bookmarkStart w:id="6" w:name="_Hlk512604272"/>
      <w:bookmarkStart w:id="7" w:name="_Toc509323392"/>
      <w:bookmarkStart w:id="8" w:name="_Toc509861941"/>
      <w:bookmarkStart w:id="9" w:name="_Toc511656239"/>
      <w:bookmarkStart w:id="10" w:name="_Hlk508720734"/>
      <w:bookmarkEnd w:id="5"/>
      <w:r w:rsidRPr="00DC741A">
        <w:rPr>
          <w:rFonts w:ascii="Times New Roman" w:hAnsi="Times New Roman"/>
          <w:sz w:val="24"/>
          <w:szCs w:val="24"/>
          <w:lang w:val="cs-CZ" w:bidi="cs-CZ"/>
        </w:rPr>
        <w:t xml:space="preserve">Správcem údajů je </w:t>
      </w:r>
      <w:r w:rsidR="00C357D9" w:rsidRPr="00C357D9">
        <w:rPr>
          <w:rFonts w:ascii="Times New Roman" w:hAnsi="Times New Roman"/>
          <w:sz w:val="24"/>
          <w:szCs w:val="24"/>
          <w:lang w:val="cs-CZ" w:bidi="cs-CZ"/>
        </w:rPr>
        <w:t>Mateřská škola Stříbrná Skalice, příspěvková organizace, se sídlem Sázavská 323, IČ 70925267</w:t>
      </w:r>
      <w:r w:rsidRPr="00DC741A">
        <w:rPr>
          <w:rFonts w:ascii="Times New Roman" w:hAnsi="Times New Roman"/>
          <w:sz w:val="24"/>
          <w:szCs w:val="24"/>
          <w:lang w:val="cs-CZ" w:bidi="cs-CZ"/>
        </w:rPr>
        <w:t>.</w:t>
      </w:r>
    </w:p>
    <w:bookmarkEnd w:id="6"/>
    <w:p w14:paraId="6F54F0B1" w14:textId="77777777" w:rsidR="00D54482" w:rsidRPr="00747E26" w:rsidRDefault="00D54482" w:rsidP="00D54482">
      <w:pPr>
        <w:rPr>
          <w:rFonts w:ascii="Times New Roman" w:hAnsi="Times New Roman"/>
          <w:sz w:val="16"/>
          <w:szCs w:val="16"/>
          <w:lang w:val="cs-CZ" w:bidi="cs-CZ"/>
        </w:rPr>
      </w:pPr>
    </w:p>
    <w:p w14:paraId="28A2A8CB" w14:textId="77777777" w:rsidR="00130744" w:rsidRDefault="00130744" w:rsidP="00130744">
      <w:pPr>
        <w:rPr>
          <w:rFonts w:ascii="Times New Roman" w:hAnsi="Times New Roman"/>
          <w:sz w:val="24"/>
          <w:szCs w:val="24"/>
          <w:lang w:val="cs-CZ" w:bidi="cs-CZ"/>
        </w:rPr>
      </w:pPr>
      <w:bookmarkStart w:id="11" w:name="_Hlk513221347"/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Škola určuje, jakým způsobem a za jakým účelem se osobní údaje budou zpracovávat. Kontaktní údaje Školy a jmenovaného </w:t>
      </w:r>
      <w:r w:rsidRPr="00FA6A8C">
        <w:rPr>
          <w:rFonts w:ascii="Times New Roman" w:hAnsi="Times New Roman"/>
          <w:b/>
          <w:bCs/>
          <w:sz w:val="24"/>
          <w:szCs w:val="24"/>
          <w:lang w:val="cs-CZ" w:bidi="cs-CZ"/>
        </w:rPr>
        <w:t>Pověřence pro ochranu osobních údajů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 naleznete v kapitole „</w:t>
      </w:r>
      <w:r w:rsidRPr="00FA6A8C">
        <w:rPr>
          <w:rFonts w:ascii="Times New Roman" w:hAnsi="Times New Roman"/>
          <w:b/>
          <w:sz w:val="24"/>
          <w:szCs w:val="24"/>
          <w:lang w:val="cs-CZ" w:bidi="cs-CZ"/>
        </w:rPr>
        <w:t>Dotazy a kontakty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>“ níže.</w:t>
      </w:r>
    </w:p>
    <w:p w14:paraId="03323C35" w14:textId="77777777" w:rsidR="00747E26" w:rsidRPr="00747E26" w:rsidRDefault="00747E26" w:rsidP="00130744">
      <w:pPr>
        <w:rPr>
          <w:rFonts w:ascii="Times New Roman" w:hAnsi="Times New Roman"/>
          <w:sz w:val="16"/>
          <w:szCs w:val="16"/>
          <w:lang w:val="cs-CZ"/>
        </w:rPr>
      </w:pPr>
    </w:p>
    <w:p w14:paraId="393C632B" w14:textId="77777777" w:rsidR="00130744" w:rsidRPr="00FA6A8C" w:rsidRDefault="00130744" w:rsidP="00747E2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2" w:name="_Toc513242620"/>
      <w:bookmarkEnd w:id="7"/>
      <w:bookmarkEnd w:id="8"/>
      <w:bookmarkEnd w:id="9"/>
      <w:bookmarkEnd w:id="10"/>
      <w:bookmarkEnd w:id="11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Jaké osobní údaje a za jakým účelem zpracováváme?</w:t>
      </w:r>
      <w:bookmarkEnd w:id="12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5CB53F04" w14:textId="77777777" w:rsidR="00FB5272" w:rsidRPr="00FA6A8C" w:rsidRDefault="00FB5272" w:rsidP="00FB5272">
      <w:p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 xml:space="preserve">V níže uvedené tabulce je uvedeno, jaké osobní údaje, z jakého důvodu a za jakým účelem </w:t>
      </w:r>
      <w:r w:rsidR="00130744" w:rsidRPr="00FA6A8C">
        <w:rPr>
          <w:rFonts w:ascii="Times New Roman" w:hAnsi="Times New Roman"/>
          <w:sz w:val="24"/>
          <w:szCs w:val="24"/>
          <w:lang w:val="cs-CZ"/>
        </w:rPr>
        <w:t>Škola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zpracovává.</w:t>
      </w:r>
    </w:p>
    <w:p w14:paraId="303F577E" w14:textId="77777777" w:rsidR="00CA1A7A" w:rsidRPr="00FA6A8C" w:rsidRDefault="00CA1A7A" w:rsidP="00FB5272">
      <w:pPr>
        <w:rPr>
          <w:rFonts w:ascii="Times New Roman" w:hAnsi="Times New Roman"/>
          <w:sz w:val="24"/>
          <w:szCs w:val="24"/>
          <w:lang w:val="cs-CZ"/>
        </w:rPr>
      </w:pPr>
    </w:p>
    <w:p w14:paraId="090C4ADA" w14:textId="77777777" w:rsidR="000839DD" w:rsidRPr="00FA6A8C" w:rsidRDefault="000839DD">
      <w:pPr>
        <w:spacing w:after="160" w:line="259" w:lineRule="auto"/>
        <w:jc w:val="left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FA6A8C">
        <w:rPr>
          <w:rFonts w:ascii="Times New Roman" w:hAnsi="Times New Roman"/>
          <w:b/>
          <w:bCs/>
          <w:sz w:val="24"/>
          <w:szCs w:val="24"/>
          <w:lang w:val="cs-CZ"/>
        </w:rPr>
        <w:br w:type="page"/>
      </w:r>
    </w:p>
    <w:p w14:paraId="37A04B03" w14:textId="77777777" w:rsidR="00FB5272" w:rsidRPr="00FA6A8C" w:rsidRDefault="00F52191" w:rsidP="00FB5272">
      <w:pPr>
        <w:rPr>
          <w:rFonts w:ascii="Times New Roman" w:hAnsi="Times New Roman"/>
          <w:b/>
          <w:bCs/>
          <w:sz w:val="24"/>
          <w:szCs w:val="24"/>
          <w:lang w:val="cs-CZ"/>
        </w:rPr>
      </w:pPr>
      <w:r w:rsidRPr="00FA6A8C">
        <w:rPr>
          <w:rFonts w:ascii="Times New Roman" w:hAnsi="Times New Roman"/>
          <w:b/>
          <w:bCs/>
          <w:sz w:val="24"/>
          <w:szCs w:val="24"/>
          <w:lang w:val="cs-CZ"/>
        </w:rPr>
        <w:lastRenderedPageBreak/>
        <w:t xml:space="preserve">a) </w:t>
      </w:r>
      <w:r w:rsidR="0042468C" w:rsidRPr="00FA6A8C">
        <w:rPr>
          <w:rFonts w:ascii="Times New Roman" w:hAnsi="Times New Roman"/>
          <w:b/>
          <w:bCs/>
          <w:sz w:val="24"/>
          <w:szCs w:val="24"/>
          <w:lang w:val="cs-CZ"/>
        </w:rPr>
        <w:t>Žáci</w:t>
      </w:r>
    </w:p>
    <w:p w14:paraId="1B6A8650" w14:textId="77777777" w:rsidR="00FB5272" w:rsidRPr="00FA6A8C" w:rsidRDefault="00FB5272" w:rsidP="00FB5272">
      <w:pPr>
        <w:rPr>
          <w:rFonts w:ascii="Times New Roman" w:hAnsi="Times New Roman"/>
          <w:sz w:val="24"/>
          <w:szCs w:val="24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C11213" w:rsidRPr="00FA6A8C" w14:paraId="5190AE5B" w14:textId="77777777" w:rsidTr="00F1295C">
        <w:tc>
          <w:tcPr>
            <w:tcW w:w="3114" w:type="dxa"/>
            <w:shd w:val="clear" w:color="auto" w:fill="00B0F0"/>
          </w:tcPr>
          <w:p w14:paraId="60AF64D5" w14:textId="77777777" w:rsidR="00C11213" w:rsidRPr="00FA6A8C" w:rsidRDefault="00C11213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43BC1AF1" w14:textId="77777777" w:rsidR="00C11213" w:rsidRPr="00FA6A8C" w:rsidRDefault="00C11213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2262680B" w14:textId="77777777" w:rsidR="00C11213" w:rsidRPr="00FA6A8C" w:rsidRDefault="00C11213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Právní základ zpracování</w:t>
            </w:r>
          </w:p>
          <w:p w14:paraId="343E3554" w14:textId="77777777" w:rsidR="00C11213" w:rsidRPr="00FA6A8C" w:rsidRDefault="00C11213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</w:p>
        </w:tc>
      </w:tr>
      <w:tr w:rsidR="00C11213" w:rsidRPr="00FA6A8C" w14:paraId="6EE46EDD" w14:textId="77777777" w:rsidTr="00F1295C">
        <w:tc>
          <w:tcPr>
            <w:tcW w:w="3114" w:type="dxa"/>
          </w:tcPr>
          <w:p w14:paraId="367DC6E8" w14:textId="77777777" w:rsidR="0042468C" w:rsidRPr="00FA6A8C" w:rsidRDefault="0042468C" w:rsidP="0042468C">
            <w:pPr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Základní identifikační a kontaktní údaje žáka: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</w:p>
          <w:p w14:paraId="124470B3" w14:textId="77777777" w:rsidR="0042468C" w:rsidRPr="00FA6A8C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jméno a příjmení, </w:t>
            </w:r>
          </w:p>
          <w:p w14:paraId="66A44244" w14:textId="77777777" w:rsidR="0042468C" w:rsidRPr="00FA6A8C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datum narození, rodné číslo,</w:t>
            </w:r>
          </w:p>
          <w:p w14:paraId="468F103B" w14:textId="77777777" w:rsidR="0042468C" w:rsidRPr="00FA6A8C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pohlaví, </w:t>
            </w:r>
          </w:p>
          <w:p w14:paraId="796E85FD" w14:textId="77777777" w:rsidR="0042468C" w:rsidRPr="00FA6A8C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státní příslušnost,</w:t>
            </w:r>
          </w:p>
          <w:p w14:paraId="201743F5" w14:textId="77777777" w:rsidR="0042468C" w:rsidRPr="00FA6A8C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zdravotní pojišťovna,</w:t>
            </w:r>
          </w:p>
          <w:p w14:paraId="3796CA06" w14:textId="77777777" w:rsidR="0042468C" w:rsidRPr="00FA6A8C" w:rsidRDefault="0042468C" w:rsidP="00FA6A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bydliště.</w:t>
            </w:r>
          </w:p>
        </w:tc>
        <w:tc>
          <w:tcPr>
            <w:tcW w:w="3021" w:type="dxa"/>
          </w:tcPr>
          <w:p w14:paraId="2ED10E9D" w14:textId="77777777" w:rsidR="0042468C" w:rsidRPr="00FA6A8C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Plnění zákonných povinností Školy, a to </w:t>
            </w:r>
            <w:r w:rsidR="00DF2B0F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v oblasti 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školního vzdělávání,</w:t>
            </w:r>
          </w:p>
          <w:p w14:paraId="252A6CFC" w14:textId="77777777" w:rsidR="0042468C" w:rsidRPr="00FA6A8C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sjednání, uzavření a plnění smlouvy – školní družina, školní jídelna</w:t>
            </w:r>
            <w:r w:rsidR="00E215F5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,</w:t>
            </w:r>
          </w:p>
          <w:p w14:paraId="67A3D21E" w14:textId="77777777" w:rsidR="00E215F5" w:rsidRPr="00FA6A8C" w:rsidRDefault="0042468C" w:rsidP="00FA6A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vedení matriky</w:t>
            </w:r>
            <w:r w:rsidR="00840C2A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a evidence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žáků.</w:t>
            </w:r>
          </w:p>
        </w:tc>
        <w:tc>
          <w:tcPr>
            <w:tcW w:w="2932" w:type="dxa"/>
          </w:tcPr>
          <w:p w14:paraId="12C0A92F" w14:textId="77777777" w:rsidR="0042468C" w:rsidRPr="00FA6A8C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Plnění zákonných povinností Školy,</w:t>
            </w:r>
          </w:p>
          <w:p w14:paraId="04273337" w14:textId="77777777" w:rsidR="00803DF1" w:rsidRPr="00FA6A8C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uzavření a plnění smlouvy.</w:t>
            </w:r>
          </w:p>
        </w:tc>
      </w:tr>
      <w:tr w:rsidR="00840C2A" w:rsidRPr="00FA6A8C" w14:paraId="26883339" w14:textId="77777777" w:rsidTr="00F1295C">
        <w:tc>
          <w:tcPr>
            <w:tcW w:w="3114" w:type="dxa"/>
          </w:tcPr>
          <w:p w14:paraId="4C7E02BB" w14:textId="77777777" w:rsidR="00840C2A" w:rsidRPr="00FA6A8C" w:rsidRDefault="00840C2A" w:rsidP="00840C2A">
            <w:pPr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Údaje vztahující se ke vzdělávání žáků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:</w:t>
            </w:r>
          </w:p>
          <w:p w14:paraId="193B8FE3" w14:textId="77777777" w:rsidR="00840C2A" w:rsidRPr="00FA6A8C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třída, stupeň,</w:t>
            </w:r>
          </w:p>
          <w:p w14:paraId="1D0BA3AD" w14:textId="77777777" w:rsidR="00840C2A" w:rsidRPr="00FA6A8C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osobní spisy (listy) žáků,</w:t>
            </w:r>
          </w:p>
          <w:p w14:paraId="6292DDC4" w14:textId="77777777" w:rsidR="00840C2A" w:rsidRPr="00FA6A8C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hodnocení žáků,</w:t>
            </w:r>
          </w:p>
          <w:p w14:paraId="375291B4" w14:textId="77777777" w:rsidR="00840C2A" w:rsidRPr="00FA6A8C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práce žáků, </w:t>
            </w:r>
          </w:p>
          <w:p w14:paraId="75AC76A3" w14:textId="77777777" w:rsidR="00840C2A" w:rsidRPr="00FA6A8C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výsledky komisionálních zkoušek,</w:t>
            </w:r>
          </w:p>
          <w:p w14:paraId="745039A8" w14:textId="77777777" w:rsidR="00840C2A" w:rsidRPr="00FA6A8C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vysvědčení,</w:t>
            </w:r>
          </w:p>
          <w:p w14:paraId="44C0D858" w14:textId="77777777" w:rsidR="00840C2A" w:rsidRPr="00FA6A8C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třídní knihy,</w:t>
            </w:r>
          </w:p>
          <w:p w14:paraId="35387A9E" w14:textId="77777777" w:rsidR="00840C2A" w:rsidRPr="00FA6A8C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přestupky žáků,</w:t>
            </w:r>
          </w:p>
          <w:p w14:paraId="52C4C049" w14:textId="77777777" w:rsidR="00840C2A" w:rsidRPr="00FA6A8C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účast na </w:t>
            </w:r>
            <w:r w:rsidR="00E215F5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škole v přírodě, 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sportovních a kulturních akcích</w:t>
            </w:r>
            <w:r w:rsidR="00E215F5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, soutěžích,</w:t>
            </w:r>
          </w:p>
          <w:p w14:paraId="611195E5" w14:textId="77777777" w:rsidR="00E215F5" w:rsidRPr="00FA6A8C" w:rsidRDefault="00840C2A" w:rsidP="00FA6A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individuální plány žáků</w:t>
            </w:r>
            <w:r w:rsidR="00E215F5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.</w:t>
            </w:r>
          </w:p>
        </w:tc>
        <w:tc>
          <w:tcPr>
            <w:tcW w:w="3021" w:type="dxa"/>
          </w:tcPr>
          <w:p w14:paraId="7AB0692D" w14:textId="77777777" w:rsidR="00840C2A" w:rsidRPr="00FA6A8C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Plnění zákonných povinností Školy, a to v oblasti školního vzdělávání,</w:t>
            </w:r>
          </w:p>
          <w:p w14:paraId="5CBFCE45" w14:textId="77777777" w:rsidR="00840C2A" w:rsidRPr="00FA6A8C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hodnocení žáků,</w:t>
            </w:r>
          </w:p>
          <w:p w14:paraId="45590EB3" w14:textId="77777777" w:rsidR="00840C2A" w:rsidRPr="00FA6A8C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vedení matriky a evidence žáků.</w:t>
            </w:r>
          </w:p>
        </w:tc>
        <w:tc>
          <w:tcPr>
            <w:tcW w:w="2932" w:type="dxa"/>
          </w:tcPr>
          <w:p w14:paraId="0495B682" w14:textId="77777777" w:rsidR="00BA04F7" w:rsidRPr="00FA6A8C" w:rsidRDefault="00840C2A" w:rsidP="00BA04F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Plnění zákonných povinností Školy</w:t>
            </w:r>
            <w:r w:rsidR="00BA04F7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, </w:t>
            </w:r>
          </w:p>
          <w:p w14:paraId="7E8745A8" w14:textId="77777777" w:rsidR="00BA04F7" w:rsidRPr="00FA6A8C" w:rsidRDefault="00BA04F7" w:rsidP="00BA04F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plnění úkolů ve veřejném zájmu. </w:t>
            </w:r>
          </w:p>
        </w:tc>
      </w:tr>
      <w:tr w:rsidR="0042468C" w:rsidRPr="00FA6A8C" w14:paraId="0839EF4B" w14:textId="77777777" w:rsidTr="00F1295C">
        <w:tc>
          <w:tcPr>
            <w:tcW w:w="3114" w:type="dxa"/>
          </w:tcPr>
          <w:p w14:paraId="5221C87B" w14:textId="77777777" w:rsidR="00840C2A" w:rsidRPr="00FA6A8C" w:rsidRDefault="00840C2A" w:rsidP="00840C2A">
            <w:pPr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Údaje vztahující se k docházce žáků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:</w:t>
            </w:r>
          </w:p>
          <w:p w14:paraId="7514E80E" w14:textId="77777777" w:rsidR="00840C2A" w:rsidRPr="00FA6A8C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docházka, </w:t>
            </w:r>
          </w:p>
          <w:p w14:paraId="3E1744F7" w14:textId="77777777" w:rsidR="0042468C" w:rsidRPr="00FA6A8C" w:rsidRDefault="00840C2A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omluvné listy.</w:t>
            </w:r>
          </w:p>
        </w:tc>
        <w:tc>
          <w:tcPr>
            <w:tcW w:w="3021" w:type="dxa"/>
          </w:tcPr>
          <w:p w14:paraId="1DBD9684" w14:textId="77777777" w:rsidR="00F1295C" w:rsidRPr="00FA6A8C" w:rsidRDefault="00840C2A" w:rsidP="00FA6A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Plnění zákonných povinností Školy, a to v oblasti školního vzdělávání.</w:t>
            </w:r>
          </w:p>
        </w:tc>
        <w:tc>
          <w:tcPr>
            <w:tcW w:w="2932" w:type="dxa"/>
          </w:tcPr>
          <w:p w14:paraId="0D44172E" w14:textId="77777777" w:rsidR="0042468C" w:rsidRPr="00FA6A8C" w:rsidRDefault="00840C2A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Plnění zákonných povinností Školy.</w:t>
            </w:r>
          </w:p>
        </w:tc>
      </w:tr>
      <w:tr w:rsidR="00F1295C" w:rsidRPr="00FA6A8C" w14:paraId="26596EAF" w14:textId="77777777" w:rsidTr="00F1295C">
        <w:tc>
          <w:tcPr>
            <w:tcW w:w="3114" w:type="dxa"/>
          </w:tcPr>
          <w:p w14:paraId="319DD0D6" w14:textId="77777777" w:rsidR="00F1295C" w:rsidRPr="00FA6A8C" w:rsidRDefault="00F1295C" w:rsidP="00F1295C">
            <w:pPr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Údaje o zdravotní způsobilosti žáka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:</w:t>
            </w:r>
          </w:p>
          <w:p w14:paraId="0E616B40" w14:textId="77777777" w:rsidR="00F1295C" w:rsidRPr="00FA6A8C" w:rsidRDefault="00F1295C" w:rsidP="00F1295C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zdravotní způsobilost k absolvování školy v přírodě, sportovního či jiného výchovného kurzu,</w:t>
            </w:r>
          </w:p>
          <w:p w14:paraId="4A5C30FE" w14:textId="77777777" w:rsidR="00F1295C" w:rsidRPr="00FA6A8C" w:rsidRDefault="00F1295C" w:rsidP="00F1295C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zdravotní omezení, znevýhodnění nebo </w:t>
            </w:r>
            <w:r w:rsidRPr="00FA6A8C">
              <w:rPr>
                <w:rFonts w:ascii="Times New Roman" w:hAnsi="Times New Roman"/>
                <w:sz w:val="24"/>
                <w:szCs w:val="24"/>
                <w:lang w:val="cs-CZ"/>
              </w:rPr>
              <w:t>postižení,</w:t>
            </w:r>
          </w:p>
          <w:p w14:paraId="4DD069B2" w14:textId="77777777" w:rsidR="00F1295C" w:rsidRPr="00FA6A8C" w:rsidRDefault="00F1295C" w:rsidP="00FA6A8C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="Times New Roman" w:hAnsi="Times New Roman"/>
                <w:sz w:val="24"/>
                <w:szCs w:val="24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úrazy</w:t>
            </w:r>
            <w:r w:rsidRPr="00FA6A8C">
              <w:rPr>
                <w:rFonts w:ascii="Times New Roman" w:hAnsi="Times New Roman"/>
                <w:sz w:val="24"/>
                <w:szCs w:val="24"/>
                <w:lang w:bidi="cs-CZ"/>
              </w:rPr>
              <w:t>.</w:t>
            </w:r>
          </w:p>
        </w:tc>
        <w:tc>
          <w:tcPr>
            <w:tcW w:w="3021" w:type="dxa"/>
          </w:tcPr>
          <w:p w14:paraId="4F73C14E" w14:textId="77777777" w:rsidR="00F1295C" w:rsidRPr="00FA6A8C" w:rsidRDefault="00F1295C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ochrana zdraví žáka a ověření možnosti absolvovat školu v přírodě, sportovní či jiné výchovné kurzy,</w:t>
            </w:r>
          </w:p>
          <w:p w14:paraId="26CBBFE7" w14:textId="77777777" w:rsidR="00F1295C" w:rsidRPr="00FA6A8C" w:rsidRDefault="00F1295C" w:rsidP="00F1295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/>
              </w:rPr>
              <w:t>oznamovací povinnost Školy vůči příslušným orgánům a evidence úrazů.</w:t>
            </w:r>
          </w:p>
        </w:tc>
        <w:tc>
          <w:tcPr>
            <w:tcW w:w="2932" w:type="dxa"/>
          </w:tcPr>
          <w:p w14:paraId="718DD057" w14:textId="77777777" w:rsidR="00F1295C" w:rsidRPr="00FA6A8C" w:rsidRDefault="00F1295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Plnění zákonných povinností Školy,</w:t>
            </w:r>
          </w:p>
          <w:p w14:paraId="687E881F" w14:textId="77777777" w:rsidR="00DF44BA" w:rsidRPr="00FA6A8C" w:rsidRDefault="00DF44BA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plnění úkolů ve veřejném zájmu, </w:t>
            </w:r>
          </w:p>
          <w:p w14:paraId="59390A77" w14:textId="77777777" w:rsidR="00F1295C" w:rsidRPr="00FA6A8C" w:rsidRDefault="00F1295C" w:rsidP="00F1295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uzavření a plnění smlouvy – stravování ve školní jídelně</w:t>
            </w:r>
            <w:r w:rsidR="00E215F5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, využívání školní družiny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.</w:t>
            </w:r>
          </w:p>
          <w:p w14:paraId="7C536512" w14:textId="77777777" w:rsidR="00F1295C" w:rsidRPr="00FA6A8C" w:rsidRDefault="00F1295C" w:rsidP="00F1295C">
            <w:pPr>
              <w:pStyle w:val="Odstavecseseznamem"/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</w:p>
        </w:tc>
      </w:tr>
      <w:tr w:rsidR="00F1295C" w:rsidRPr="00FA6A8C" w14:paraId="5D76B37B" w14:textId="77777777" w:rsidTr="00F1295C">
        <w:tc>
          <w:tcPr>
            <w:tcW w:w="3114" w:type="dxa"/>
          </w:tcPr>
          <w:p w14:paraId="4FF7EEE3" w14:textId="77777777" w:rsidR="00F1295C" w:rsidRPr="00FA6A8C" w:rsidRDefault="00F1295C" w:rsidP="00840C2A">
            <w:pPr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Fotografie nebo jiný audiovizuální záznam</w:t>
            </w:r>
          </w:p>
        </w:tc>
        <w:tc>
          <w:tcPr>
            <w:tcW w:w="3021" w:type="dxa"/>
          </w:tcPr>
          <w:p w14:paraId="759466F5" w14:textId="77777777" w:rsidR="00F1295C" w:rsidRPr="00FA6A8C" w:rsidRDefault="00F1295C" w:rsidP="00F1295C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/>
              </w:rPr>
              <w:t>Použití záznamů pro externí účely.</w:t>
            </w:r>
          </w:p>
          <w:p w14:paraId="593EC5CE" w14:textId="77777777" w:rsidR="00F1295C" w:rsidRPr="00FA6A8C" w:rsidRDefault="00F1295C" w:rsidP="00F1295C">
            <w:pPr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</w:p>
        </w:tc>
        <w:tc>
          <w:tcPr>
            <w:tcW w:w="2932" w:type="dxa"/>
          </w:tcPr>
          <w:p w14:paraId="583752F7" w14:textId="77777777" w:rsidR="00F1295C" w:rsidRPr="00FA6A8C" w:rsidRDefault="00F1295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Souhlas zákonného zástupce žáka.</w:t>
            </w:r>
          </w:p>
        </w:tc>
      </w:tr>
      <w:tr w:rsidR="008C62E7" w:rsidRPr="00FA6A8C" w14:paraId="658029DB" w14:textId="77777777" w:rsidTr="00F1295C">
        <w:tc>
          <w:tcPr>
            <w:tcW w:w="3114" w:type="dxa"/>
          </w:tcPr>
          <w:p w14:paraId="38596F27" w14:textId="4A963883" w:rsidR="008C62E7" w:rsidRPr="00FA6A8C" w:rsidRDefault="008F3376" w:rsidP="008F3376">
            <w:pPr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bidi="cs-CZ"/>
              </w:rPr>
              <w:t>Záznam z kamerového systému</w:t>
            </w:r>
          </w:p>
        </w:tc>
        <w:tc>
          <w:tcPr>
            <w:tcW w:w="3021" w:type="dxa"/>
          </w:tcPr>
          <w:p w14:paraId="5A09F5A5" w14:textId="314CF184" w:rsidR="008C62E7" w:rsidRPr="00FA6A8C" w:rsidRDefault="00A744F8" w:rsidP="00F1295C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744F8">
              <w:rPr>
                <w:rFonts w:ascii="Times New Roman" w:hAnsi="Times New Roman"/>
                <w:sz w:val="24"/>
                <w:szCs w:val="24"/>
                <w:lang w:val="cs-CZ"/>
              </w:rPr>
              <w:t>Zajištění bezpečnosti majetku a ochrany osob</w:t>
            </w:r>
          </w:p>
        </w:tc>
        <w:tc>
          <w:tcPr>
            <w:tcW w:w="2932" w:type="dxa"/>
          </w:tcPr>
          <w:p w14:paraId="4B21A9E9" w14:textId="47D71A7A" w:rsidR="008C62E7" w:rsidRPr="00FA6A8C" w:rsidRDefault="00206197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206197">
              <w:rPr>
                <w:rFonts w:ascii="Times New Roman" w:hAnsi="Times New Roman"/>
                <w:sz w:val="24"/>
                <w:szCs w:val="24"/>
                <w:lang w:val="cs-CZ" w:bidi="cs-CZ"/>
              </w:rPr>
              <w:t>Oprávněný zájem správce</w:t>
            </w:r>
          </w:p>
        </w:tc>
      </w:tr>
    </w:tbl>
    <w:p w14:paraId="2DD06926" w14:textId="77777777" w:rsidR="00FC7C36" w:rsidRDefault="00FC7C36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2F5EAD20" w14:textId="77777777" w:rsidR="00FA6A8C" w:rsidRDefault="00FA6A8C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5E2461B1" w14:textId="77777777" w:rsidR="00FA6A8C" w:rsidRDefault="00FA6A8C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34C49E90" w14:textId="77777777" w:rsidR="00FA6A8C" w:rsidRPr="00FA6A8C" w:rsidRDefault="00FA6A8C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7603DD4A" w14:textId="77777777" w:rsidR="00F52191" w:rsidRPr="00FA6A8C" w:rsidRDefault="00F52191" w:rsidP="008A1C87">
      <w:pPr>
        <w:rPr>
          <w:rFonts w:ascii="Times New Roman" w:hAnsi="Times New Roman"/>
          <w:b/>
          <w:bCs/>
          <w:sz w:val="24"/>
          <w:szCs w:val="24"/>
          <w:lang w:val="cs-CZ"/>
        </w:rPr>
      </w:pPr>
      <w:r w:rsidRPr="00FA6A8C">
        <w:rPr>
          <w:rFonts w:ascii="Times New Roman" w:hAnsi="Times New Roman"/>
          <w:b/>
          <w:bCs/>
          <w:sz w:val="24"/>
          <w:szCs w:val="24"/>
          <w:lang w:val="cs-CZ"/>
        </w:rPr>
        <w:t xml:space="preserve">b) </w:t>
      </w:r>
      <w:r w:rsidR="0042468C" w:rsidRPr="00FA6A8C">
        <w:rPr>
          <w:rFonts w:ascii="Times New Roman" w:hAnsi="Times New Roman"/>
          <w:b/>
          <w:bCs/>
          <w:sz w:val="24"/>
          <w:szCs w:val="24"/>
          <w:lang w:val="cs-CZ"/>
        </w:rPr>
        <w:t>Zákonní zástupci</w:t>
      </w:r>
      <w:r w:rsidR="00E215F5" w:rsidRPr="00FA6A8C">
        <w:rPr>
          <w:rFonts w:ascii="Times New Roman" w:hAnsi="Times New Roman"/>
          <w:b/>
          <w:bCs/>
          <w:sz w:val="24"/>
          <w:szCs w:val="24"/>
          <w:lang w:val="cs-CZ"/>
        </w:rPr>
        <w:t xml:space="preserve"> a jiné kontaktní osoby určené zákonnými zástupci</w:t>
      </w:r>
    </w:p>
    <w:p w14:paraId="0D4D5E11" w14:textId="77777777" w:rsidR="00F52191" w:rsidRPr="00747E26" w:rsidRDefault="00F52191" w:rsidP="008A1C87">
      <w:pPr>
        <w:rPr>
          <w:rFonts w:ascii="Times New Roman" w:hAnsi="Times New Roman"/>
          <w:sz w:val="16"/>
          <w:szCs w:val="16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F52191" w:rsidRPr="00FA6A8C" w14:paraId="1F45D6D5" w14:textId="77777777" w:rsidTr="008D2E05">
        <w:tc>
          <w:tcPr>
            <w:tcW w:w="3114" w:type="dxa"/>
            <w:shd w:val="clear" w:color="auto" w:fill="00B0F0"/>
          </w:tcPr>
          <w:p w14:paraId="6C1E6127" w14:textId="77777777" w:rsidR="00F52191" w:rsidRPr="00FA6A8C" w:rsidRDefault="00F52191" w:rsidP="008D2E05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64821119" w14:textId="77777777" w:rsidR="00F52191" w:rsidRPr="00FA6A8C" w:rsidRDefault="00F52191" w:rsidP="008D2E05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6CD6D6B4" w14:textId="77777777" w:rsidR="00F52191" w:rsidRPr="00FA6A8C" w:rsidRDefault="00F52191" w:rsidP="008D2E05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Právní základ zpracování</w:t>
            </w:r>
          </w:p>
          <w:p w14:paraId="08F7A371" w14:textId="77777777" w:rsidR="00F52191" w:rsidRPr="00FA6A8C" w:rsidRDefault="00F52191" w:rsidP="008D2E05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</w:p>
        </w:tc>
      </w:tr>
      <w:tr w:rsidR="00F52191" w:rsidRPr="00FA6A8C" w14:paraId="61A1EF54" w14:textId="77777777" w:rsidTr="008D2E05">
        <w:tc>
          <w:tcPr>
            <w:tcW w:w="3114" w:type="dxa"/>
          </w:tcPr>
          <w:p w14:paraId="554F665F" w14:textId="77777777" w:rsidR="00E64B65" w:rsidRPr="00FA6A8C" w:rsidRDefault="00E64B65" w:rsidP="00E64B65">
            <w:pPr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Základní identifikační a kontaktní údaje zákonného zástupce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</w:p>
          <w:p w14:paraId="62171ECE" w14:textId="77777777" w:rsidR="00E64B65" w:rsidRPr="00FA6A8C" w:rsidRDefault="00E64B65" w:rsidP="00E64B65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jméno a příjmení, </w:t>
            </w:r>
          </w:p>
          <w:p w14:paraId="2C05ABF0" w14:textId="77777777" w:rsidR="00E64B65" w:rsidRPr="00FA6A8C" w:rsidRDefault="00E64B65" w:rsidP="00E64B65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bydliště, </w:t>
            </w:r>
          </w:p>
          <w:p w14:paraId="70A1EDA0" w14:textId="77777777" w:rsidR="00E64B65" w:rsidRPr="00FA6A8C" w:rsidRDefault="00E64B65" w:rsidP="00E64B65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e-mail, telefonní číslo.</w:t>
            </w:r>
          </w:p>
          <w:p w14:paraId="0F26125B" w14:textId="77777777" w:rsidR="00F52191" w:rsidRPr="00FA6A8C" w:rsidRDefault="00F52191" w:rsidP="008D2E05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</w:tcPr>
          <w:p w14:paraId="429AF105" w14:textId="77777777" w:rsidR="00E64B65" w:rsidRPr="00FA6A8C" w:rsidRDefault="00E64B65" w:rsidP="008D2E05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Plnění zákonných povinností Školy, a to v oblasti školního vzdělávání,</w:t>
            </w:r>
          </w:p>
          <w:p w14:paraId="4D1D1CFD" w14:textId="77777777" w:rsidR="00F52191" w:rsidRPr="00FA6A8C" w:rsidRDefault="00E64B65" w:rsidP="008D2E05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komunikace se zákonnými zástupci</w:t>
            </w:r>
            <w:r w:rsidR="00E215F5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, příp. jinými určenými osobami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včetně případu nouze (např. zranění žáka)</w:t>
            </w:r>
            <w:r w:rsidR="00CA1A7A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. </w:t>
            </w:r>
          </w:p>
          <w:p w14:paraId="70EDFD62" w14:textId="77777777" w:rsidR="00F52191" w:rsidRPr="00FA6A8C" w:rsidRDefault="00F52191" w:rsidP="008D2E05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932" w:type="dxa"/>
          </w:tcPr>
          <w:p w14:paraId="751E92E2" w14:textId="77777777" w:rsidR="00E64B65" w:rsidRPr="00FA6A8C" w:rsidRDefault="00E64B65" w:rsidP="00E64B65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Plnění zákonných povinností Školy</w:t>
            </w:r>
            <w:r w:rsidRPr="00FA6A8C">
              <w:rPr>
                <w:rFonts w:ascii="Times New Roman" w:hAnsi="Times New Roman"/>
                <w:sz w:val="24"/>
                <w:szCs w:val="24"/>
                <w:lang w:val="cs-CZ"/>
              </w:rPr>
              <w:t>,</w:t>
            </w:r>
          </w:p>
          <w:p w14:paraId="30F5D2BA" w14:textId="77777777" w:rsidR="00F52191" w:rsidRPr="00FA6A8C" w:rsidRDefault="00E64B65" w:rsidP="00FA6A8C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/>
              </w:rPr>
              <w:t>oprávněný zájem Školy na zajištění komunikace se zákonnými zástupci</w:t>
            </w:r>
            <w:r w:rsidR="00E215F5" w:rsidRPr="00FA6A8C">
              <w:rPr>
                <w:rFonts w:ascii="Times New Roman" w:hAnsi="Times New Roman"/>
                <w:sz w:val="24"/>
                <w:szCs w:val="24"/>
                <w:lang w:val="cs-CZ"/>
              </w:rPr>
              <w:t>, příp. jinými kontaktní osobami pro případ nouze nebo vyzvedávání žáka</w:t>
            </w:r>
            <w:r w:rsidRPr="00FA6A8C">
              <w:rPr>
                <w:rFonts w:ascii="Times New Roman" w:hAnsi="Times New Roman"/>
                <w:sz w:val="24"/>
                <w:szCs w:val="24"/>
                <w:lang w:val="cs-CZ"/>
              </w:rPr>
              <w:t>.</w:t>
            </w:r>
          </w:p>
        </w:tc>
      </w:tr>
      <w:tr w:rsidR="00206197" w:rsidRPr="00FA6A8C" w14:paraId="155FE294" w14:textId="77777777" w:rsidTr="008D2E05">
        <w:tc>
          <w:tcPr>
            <w:tcW w:w="3114" w:type="dxa"/>
          </w:tcPr>
          <w:p w14:paraId="0E404628" w14:textId="1E437454" w:rsidR="00206197" w:rsidRPr="00FA6A8C" w:rsidRDefault="00C96061" w:rsidP="00E64B65">
            <w:pPr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</w:pPr>
            <w:r w:rsidRPr="00C9606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Záznam z kamerového systému</w:t>
            </w:r>
          </w:p>
        </w:tc>
        <w:tc>
          <w:tcPr>
            <w:tcW w:w="3021" w:type="dxa"/>
          </w:tcPr>
          <w:p w14:paraId="52D02EFE" w14:textId="16530070" w:rsidR="00206197" w:rsidRPr="00FA6A8C" w:rsidRDefault="008E186B" w:rsidP="008D2E05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8E186B">
              <w:rPr>
                <w:rFonts w:ascii="Times New Roman" w:hAnsi="Times New Roman"/>
                <w:sz w:val="24"/>
                <w:szCs w:val="24"/>
                <w:lang w:val="cs-CZ" w:bidi="cs-CZ"/>
              </w:rPr>
              <w:t>Zajištění bezpečnosti majetku a ochrany osob</w:t>
            </w:r>
          </w:p>
        </w:tc>
        <w:tc>
          <w:tcPr>
            <w:tcW w:w="2932" w:type="dxa"/>
          </w:tcPr>
          <w:p w14:paraId="17A7A489" w14:textId="4E37B2BD" w:rsidR="00206197" w:rsidRPr="00FA6A8C" w:rsidRDefault="00884E8D" w:rsidP="00E64B65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884E8D">
              <w:rPr>
                <w:rFonts w:ascii="Times New Roman" w:hAnsi="Times New Roman"/>
                <w:sz w:val="24"/>
                <w:szCs w:val="24"/>
                <w:lang w:val="cs-CZ" w:bidi="cs-CZ"/>
              </w:rPr>
              <w:t>Oprávněný zájem správce</w:t>
            </w:r>
          </w:p>
        </w:tc>
      </w:tr>
    </w:tbl>
    <w:p w14:paraId="1C67477A" w14:textId="77777777" w:rsidR="00130744" w:rsidRPr="00FA6A8C" w:rsidRDefault="00130744" w:rsidP="00130744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3" w:name="_Toc509323393"/>
      <w:bookmarkStart w:id="14" w:name="_Toc513140754"/>
      <w:bookmarkStart w:id="15" w:name="_Toc513242621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Z jakých zdrojů získáváme osobní údaje?</w:t>
      </w:r>
      <w:bookmarkEnd w:id="13"/>
      <w:bookmarkEnd w:id="14"/>
      <w:bookmarkEnd w:id="15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412DE49E" w14:textId="77777777" w:rsidR="00130744" w:rsidRDefault="00130744" w:rsidP="00130744">
      <w:pPr>
        <w:rPr>
          <w:rFonts w:ascii="Times New Roman" w:hAnsi="Times New Roman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Škola získává osobní údaje, které následně zpracovává, přímo od </w:t>
      </w:r>
      <w:r w:rsidR="00E64B65" w:rsidRPr="00FA6A8C">
        <w:rPr>
          <w:rFonts w:ascii="Times New Roman" w:hAnsi="Times New Roman"/>
          <w:sz w:val="24"/>
          <w:szCs w:val="24"/>
          <w:lang w:val="cs-CZ" w:bidi="cs-CZ"/>
        </w:rPr>
        <w:t>zákonných zástupců žáka, a to z žádosti/přihlášk</w:t>
      </w:r>
      <w:r w:rsidR="00E215F5" w:rsidRPr="00FA6A8C">
        <w:rPr>
          <w:rFonts w:ascii="Times New Roman" w:hAnsi="Times New Roman"/>
          <w:sz w:val="24"/>
          <w:szCs w:val="24"/>
          <w:lang w:val="cs-CZ" w:bidi="cs-CZ"/>
        </w:rPr>
        <w:t>y</w:t>
      </w:r>
      <w:r w:rsidR="00E64B65" w:rsidRPr="00FA6A8C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E215F5" w:rsidRPr="00FA6A8C">
        <w:rPr>
          <w:rFonts w:ascii="Times New Roman" w:hAnsi="Times New Roman"/>
          <w:sz w:val="24"/>
          <w:szCs w:val="24"/>
          <w:lang w:val="cs-CZ" w:bidi="cs-CZ"/>
        </w:rPr>
        <w:t>k</w:t>
      </w:r>
      <w:r w:rsidR="00E64B65" w:rsidRPr="00FA6A8C">
        <w:rPr>
          <w:rFonts w:ascii="Times New Roman" w:hAnsi="Times New Roman"/>
          <w:sz w:val="24"/>
          <w:szCs w:val="24"/>
          <w:lang w:val="cs-CZ" w:bidi="cs-CZ"/>
        </w:rPr>
        <w:t xml:space="preserve"> přijetí žáka do Školy, přihlášky do školní družiny, přihlášky do školní jídelny, přihlášky na školu v přírodě či jinou kulturní nebo sportovní akci, prohlášení o bezinfekčnosti. Další údaje získává v průběhu školního vzdělávání žáků (hodnocení, vysvědčení apod.)</w:t>
      </w:r>
      <w:r w:rsidR="00E215F5" w:rsidRPr="00FA6A8C">
        <w:rPr>
          <w:rFonts w:ascii="Times New Roman" w:hAnsi="Times New Roman"/>
          <w:sz w:val="24"/>
          <w:szCs w:val="24"/>
          <w:lang w:val="cs-CZ" w:bidi="cs-CZ"/>
        </w:rPr>
        <w:t>.</w:t>
      </w:r>
    </w:p>
    <w:p w14:paraId="18A85E50" w14:textId="77777777" w:rsidR="00747E26" w:rsidRPr="00747E26" w:rsidRDefault="00747E26" w:rsidP="00130744">
      <w:pPr>
        <w:rPr>
          <w:rFonts w:ascii="Times New Roman" w:hAnsi="Times New Roman"/>
          <w:sz w:val="16"/>
          <w:szCs w:val="16"/>
          <w:lang w:val="cs-CZ" w:bidi="cs-CZ"/>
        </w:rPr>
      </w:pPr>
    </w:p>
    <w:p w14:paraId="0E36DF88" w14:textId="77777777" w:rsidR="00326E8F" w:rsidRPr="00FA6A8C" w:rsidRDefault="00326E8F" w:rsidP="00747E2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6" w:name="_Toc512366836"/>
      <w:bookmarkStart w:id="17" w:name="_Toc513242622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Sdílíme osobní údaje s dalšími osobami?</w:t>
      </w:r>
      <w:bookmarkEnd w:id="16"/>
      <w:bookmarkEnd w:id="17"/>
    </w:p>
    <w:p w14:paraId="6A2A2E49" w14:textId="77777777" w:rsidR="00326E8F" w:rsidRPr="00747E26" w:rsidRDefault="00326E8F" w:rsidP="00326E8F">
      <w:pPr>
        <w:rPr>
          <w:rFonts w:ascii="Times New Roman" w:hAnsi="Times New Roman"/>
          <w:b/>
          <w:sz w:val="16"/>
          <w:szCs w:val="16"/>
          <w:lang w:val="cs-CZ"/>
        </w:rPr>
      </w:pPr>
    </w:p>
    <w:p w14:paraId="6F3E841A" w14:textId="77777777" w:rsidR="00326E8F" w:rsidRPr="00FA6A8C" w:rsidRDefault="00326E8F" w:rsidP="00326E8F">
      <w:pPr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</w:pPr>
      <w:r w:rsidRPr="00FA6A8C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a) Externí poskytovatelé služeb</w:t>
      </w:r>
    </w:p>
    <w:p w14:paraId="4C5ED4A1" w14:textId="3B69293B" w:rsidR="00326E8F" w:rsidRDefault="00130744" w:rsidP="00326E8F">
      <w:p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Škola</w:t>
      </w:r>
      <w:r w:rsidR="00326E8F" w:rsidRPr="00FA6A8C">
        <w:rPr>
          <w:rFonts w:ascii="Times New Roman" w:hAnsi="Times New Roman"/>
          <w:sz w:val="24"/>
          <w:szCs w:val="24"/>
          <w:lang w:val="cs-CZ"/>
        </w:rPr>
        <w:t xml:space="preserve"> využívá externí poskytovatele služeb, kteří</w:t>
      </w:r>
      <w:r w:rsidR="00F52191" w:rsidRPr="00FA6A8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E4D26">
        <w:rPr>
          <w:rFonts w:ascii="Times New Roman" w:hAnsi="Times New Roman"/>
          <w:sz w:val="24"/>
          <w:szCs w:val="24"/>
          <w:lang w:val="cs-CZ"/>
        </w:rPr>
        <w:t>dodávají</w:t>
      </w:r>
      <w:r w:rsidR="00780A9B">
        <w:rPr>
          <w:rFonts w:ascii="Times New Roman" w:hAnsi="Times New Roman"/>
          <w:sz w:val="24"/>
          <w:szCs w:val="24"/>
          <w:lang w:val="cs-CZ"/>
        </w:rPr>
        <w:t xml:space="preserve"> informační systém pro vedení školní matriky</w:t>
      </w:r>
      <w:r w:rsidR="00326E8F" w:rsidRPr="00FA6A8C">
        <w:rPr>
          <w:rFonts w:ascii="Times New Roman" w:hAnsi="Times New Roman"/>
          <w:sz w:val="24"/>
          <w:szCs w:val="24"/>
          <w:lang w:val="cs-CZ"/>
        </w:rPr>
        <w:t xml:space="preserve">. Pro účely plnění jejich povinností jim musí být </w:t>
      </w:r>
      <w:r w:rsidRPr="00FA6A8C">
        <w:rPr>
          <w:rFonts w:ascii="Times New Roman" w:hAnsi="Times New Roman"/>
          <w:sz w:val="24"/>
          <w:szCs w:val="24"/>
          <w:lang w:val="cs-CZ"/>
        </w:rPr>
        <w:t>Školou</w:t>
      </w:r>
      <w:r w:rsidR="00326E8F" w:rsidRPr="00FA6A8C">
        <w:rPr>
          <w:rFonts w:ascii="Times New Roman" w:hAnsi="Times New Roman"/>
          <w:sz w:val="24"/>
          <w:szCs w:val="24"/>
          <w:lang w:val="cs-CZ"/>
        </w:rPr>
        <w:t xml:space="preserve"> předány nebo pro nás zpracovávají určité osobní údaje </w:t>
      </w:r>
      <w:r w:rsidR="00EE235E" w:rsidRPr="00FA6A8C">
        <w:rPr>
          <w:rFonts w:ascii="Times New Roman" w:hAnsi="Times New Roman"/>
          <w:sz w:val="24"/>
          <w:szCs w:val="24"/>
          <w:lang w:val="cs-CZ"/>
        </w:rPr>
        <w:t>žáků či jejich zákonných zástupců.</w:t>
      </w:r>
      <w:r w:rsidR="00326E8F" w:rsidRPr="00FA6A8C">
        <w:rPr>
          <w:rFonts w:ascii="Times New Roman" w:hAnsi="Times New Roman"/>
          <w:sz w:val="24"/>
          <w:szCs w:val="24"/>
          <w:lang w:val="cs-CZ"/>
        </w:rPr>
        <w:t xml:space="preserve">  </w:t>
      </w:r>
    </w:p>
    <w:p w14:paraId="73BE4FFC" w14:textId="77777777" w:rsidR="00D15337" w:rsidRDefault="00780A9B" w:rsidP="00D15337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Informační systém dodává:</w:t>
      </w:r>
    </w:p>
    <w:p w14:paraId="773FBD9B" w14:textId="670F7F37" w:rsidR="00D15337" w:rsidRPr="00D15337" w:rsidRDefault="00D15337" w:rsidP="00D15337">
      <w:pPr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D15337">
        <w:rPr>
          <w:rFonts w:ascii="Arial" w:hAnsi="Arial" w:cs="Arial"/>
          <w:sz w:val="24"/>
          <w:szCs w:val="24"/>
        </w:rPr>
        <w:t>Správa</w:t>
      </w:r>
      <w:proofErr w:type="spellEnd"/>
      <w:r w:rsidRPr="00D15337">
        <w:rPr>
          <w:rFonts w:ascii="Arial" w:hAnsi="Arial" w:cs="Arial"/>
          <w:sz w:val="24"/>
          <w:szCs w:val="24"/>
        </w:rPr>
        <w:t xml:space="preserve"> MŠ software, s.r.o. Praha IČO: 04871103</w:t>
      </w:r>
    </w:p>
    <w:p w14:paraId="3A0D4AE4" w14:textId="78C88C6B" w:rsidR="00780A9B" w:rsidRPr="00FA6A8C" w:rsidRDefault="00780A9B" w:rsidP="0021352F">
      <w:pPr>
        <w:rPr>
          <w:rFonts w:ascii="Times New Roman" w:hAnsi="Times New Roman"/>
          <w:sz w:val="24"/>
          <w:szCs w:val="24"/>
          <w:lang w:val="cs-CZ"/>
        </w:rPr>
      </w:pPr>
    </w:p>
    <w:p w14:paraId="6D0FEFA4" w14:textId="77777777" w:rsidR="00326E8F" w:rsidRPr="00FA6A8C" w:rsidRDefault="00326E8F" w:rsidP="00326E8F">
      <w:pPr>
        <w:rPr>
          <w:rFonts w:ascii="Times New Roman" w:hAnsi="Times New Roman"/>
          <w:sz w:val="16"/>
          <w:szCs w:val="16"/>
          <w:lang w:val="cs-CZ"/>
        </w:rPr>
      </w:pPr>
    </w:p>
    <w:p w14:paraId="1769478A" w14:textId="77777777" w:rsidR="00326E8F" w:rsidRPr="00FA6A8C" w:rsidRDefault="00326E8F" w:rsidP="00326E8F">
      <w:pPr>
        <w:rPr>
          <w:rFonts w:ascii="Times New Roman" w:hAnsi="Times New Roman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 xml:space="preserve">Externí poskytovatelé služeb jsou </w:t>
      </w:r>
      <w:r w:rsidR="00F404E2" w:rsidRPr="00FA6A8C">
        <w:rPr>
          <w:rFonts w:ascii="Times New Roman" w:hAnsi="Times New Roman"/>
          <w:sz w:val="24"/>
          <w:szCs w:val="24"/>
          <w:lang w:val="cs-CZ"/>
        </w:rPr>
        <w:t>Školou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prověřeni a poskytují dostatečné záruky s ohledem na důvěrnost a ochranu osobních údajů </w:t>
      </w:r>
      <w:r w:rsidR="00EE235E" w:rsidRPr="00FA6A8C">
        <w:rPr>
          <w:rFonts w:ascii="Times New Roman" w:hAnsi="Times New Roman"/>
          <w:sz w:val="24"/>
          <w:szCs w:val="24"/>
          <w:lang w:val="cs-CZ" w:bidi="cs-CZ"/>
        </w:rPr>
        <w:t>žáků a jejich zákonných zástupců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. Se všemi těmito poskytovateli má </w:t>
      </w:r>
      <w:r w:rsidR="00F404E2" w:rsidRPr="00FA6A8C">
        <w:rPr>
          <w:rFonts w:ascii="Times New Roman" w:hAnsi="Times New Roman"/>
          <w:sz w:val="24"/>
          <w:szCs w:val="24"/>
          <w:lang w:val="cs-CZ" w:bidi="cs-CZ"/>
        </w:rPr>
        <w:t>Škola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 uzavřené </w:t>
      </w:r>
      <w:r w:rsidRPr="00FA6A8C">
        <w:rPr>
          <w:rFonts w:ascii="Times New Roman" w:hAnsi="Times New Roman"/>
          <w:sz w:val="24"/>
          <w:szCs w:val="24"/>
          <w:lang w:val="cs-CZ"/>
        </w:rPr>
        <w:t>písemné smlouvy o zpracování osobních údajů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, v nichž se poskytovatelé zavázali k ochraně osobních údajů a dodržování standardů </w:t>
      </w:r>
      <w:r w:rsidR="00F404E2" w:rsidRPr="00FA6A8C">
        <w:rPr>
          <w:rFonts w:ascii="Times New Roman" w:hAnsi="Times New Roman"/>
          <w:sz w:val="24"/>
          <w:szCs w:val="24"/>
          <w:lang w:val="cs-CZ" w:bidi="cs-CZ"/>
        </w:rPr>
        <w:t>Školy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 pro zabezpečení osobních údajů.</w:t>
      </w:r>
    </w:p>
    <w:p w14:paraId="3CEA2E68" w14:textId="77777777" w:rsidR="00326E8F" w:rsidRPr="00747E26" w:rsidRDefault="00326E8F" w:rsidP="00326E8F">
      <w:pPr>
        <w:rPr>
          <w:rFonts w:ascii="Times New Roman" w:hAnsi="Times New Roman"/>
          <w:sz w:val="16"/>
          <w:szCs w:val="16"/>
          <w:lang w:val="cs-CZ"/>
        </w:rPr>
      </w:pPr>
    </w:p>
    <w:p w14:paraId="7F032B3D" w14:textId="77777777" w:rsidR="00326E8F" w:rsidRPr="00FA6A8C" w:rsidRDefault="00F404E2" w:rsidP="00326E8F">
      <w:pPr>
        <w:rPr>
          <w:rFonts w:ascii="Times New Roman" w:hAnsi="Times New Roman"/>
          <w:bCs/>
          <w:i/>
          <w:sz w:val="24"/>
          <w:szCs w:val="24"/>
          <w:u w:val="single"/>
          <w:lang w:val="cs-CZ"/>
        </w:rPr>
      </w:pPr>
      <w:r w:rsidRPr="00FA6A8C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b</w:t>
      </w:r>
      <w:r w:rsidR="00326E8F" w:rsidRPr="00FA6A8C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 xml:space="preserve">) </w:t>
      </w:r>
      <w:r w:rsidR="00326E8F" w:rsidRPr="00FA6A8C">
        <w:rPr>
          <w:rFonts w:ascii="Times New Roman" w:hAnsi="Times New Roman"/>
          <w:bCs/>
          <w:i/>
          <w:sz w:val="24"/>
          <w:szCs w:val="24"/>
          <w:u w:val="single"/>
          <w:lang w:val="cs-CZ"/>
        </w:rPr>
        <w:t>Sdělování osobních údajů třetím osobám</w:t>
      </w:r>
    </w:p>
    <w:p w14:paraId="379EACBC" w14:textId="77777777" w:rsidR="00326E8F" w:rsidRPr="00FA6A8C" w:rsidRDefault="00677FA5" w:rsidP="00326E8F">
      <w:p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326E8F" w:rsidRPr="00FA6A8C">
        <w:rPr>
          <w:rFonts w:ascii="Times New Roman" w:hAnsi="Times New Roman"/>
          <w:sz w:val="24"/>
          <w:szCs w:val="24"/>
          <w:lang w:val="cs-CZ" w:bidi="cs-CZ"/>
        </w:rPr>
        <w:t xml:space="preserve"> je povinna za určitých okolností sdílet osobní údaje </w:t>
      </w:r>
      <w:r w:rsidR="00EE235E" w:rsidRPr="00FA6A8C">
        <w:rPr>
          <w:rFonts w:ascii="Times New Roman" w:hAnsi="Times New Roman"/>
          <w:sz w:val="24"/>
          <w:szCs w:val="24"/>
          <w:lang w:val="cs-CZ" w:bidi="cs-CZ"/>
        </w:rPr>
        <w:t>žáků nebo jejich zákonných zástupců</w:t>
      </w:r>
      <w:r w:rsidR="00326E8F" w:rsidRPr="00FA6A8C">
        <w:rPr>
          <w:rFonts w:ascii="Times New Roman" w:hAnsi="Times New Roman"/>
          <w:sz w:val="24"/>
          <w:szCs w:val="24"/>
          <w:lang w:val="cs-CZ" w:bidi="cs-CZ"/>
        </w:rPr>
        <w:t xml:space="preserve"> se třetími osobami mimo výše uvedených poskytovatelů služeb, a to v souladu s právními předpisy o ochraně osobních údajů. </w:t>
      </w:r>
    </w:p>
    <w:p w14:paraId="5D557F96" w14:textId="77777777" w:rsidR="00326E8F" w:rsidRPr="00FA6A8C" w:rsidRDefault="00326E8F" w:rsidP="00326E8F">
      <w:pPr>
        <w:rPr>
          <w:rFonts w:ascii="Times New Roman" w:hAnsi="Times New Roman"/>
          <w:sz w:val="16"/>
          <w:szCs w:val="16"/>
          <w:lang w:val="cs-CZ"/>
        </w:rPr>
      </w:pPr>
    </w:p>
    <w:p w14:paraId="340C8EC9" w14:textId="77777777" w:rsidR="00326E8F" w:rsidRPr="00FA6A8C" w:rsidRDefault="00326E8F" w:rsidP="00326E8F">
      <w:p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>Mezi takovéto třetí osoby patří zejména:</w:t>
      </w:r>
    </w:p>
    <w:p w14:paraId="60CE8112" w14:textId="77777777" w:rsidR="00326E8F" w:rsidRPr="00FA6A8C" w:rsidRDefault="00326E8F" w:rsidP="00326E8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správní a obdobné orgány (finanční úřady</w:t>
      </w:r>
      <w:r w:rsidR="00E215F5" w:rsidRPr="00FA6A8C">
        <w:rPr>
          <w:rFonts w:ascii="Times New Roman" w:hAnsi="Times New Roman"/>
          <w:sz w:val="24"/>
          <w:szCs w:val="24"/>
          <w:lang w:val="cs-CZ"/>
        </w:rPr>
        <w:t>, OSPOD</w:t>
      </w:r>
      <w:r w:rsidRPr="00FA6A8C">
        <w:rPr>
          <w:rFonts w:ascii="Times New Roman" w:hAnsi="Times New Roman"/>
          <w:sz w:val="24"/>
          <w:szCs w:val="24"/>
          <w:lang w:val="cs-CZ"/>
        </w:rPr>
        <w:t>),</w:t>
      </w:r>
    </w:p>
    <w:p w14:paraId="6D3A7763" w14:textId="77777777" w:rsidR="00326E8F" w:rsidRPr="00FA6A8C" w:rsidRDefault="00326E8F" w:rsidP="00326E8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finanční instituce (banky, pojišťovny),</w:t>
      </w:r>
    </w:p>
    <w:p w14:paraId="770307B9" w14:textId="77777777" w:rsidR="00326E8F" w:rsidRPr="00FA6A8C" w:rsidRDefault="00326E8F" w:rsidP="00326E8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policie, státní zastupitelství,</w:t>
      </w:r>
    </w:p>
    <w:p w14:paraId="4A4C40AA" w14:textId="77777777" w:rsidR="00326E8F" w:rsidRPr="00FA6A8C" w:rsidRDefault="00326E8F" w:rsidP="00326E8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externí poradci</w:t>
      </w:r>
      <w:r w:rsidR="00EE235E" w:rsidRPr="00FA6A8C">
        <w:rPr>
          <w:rFonts w:ascii="Times New Roman" w:hAnsi="Times New Roman"/>
          <w:sz w:val="24"/>
          <w:szCs w:val="24"/>
          <w:lang w:val="cs-CZ"/>
        </w:rPr>
        <w:t>,</w:t>
      </w:r>
    </w:p>
    <w:p w14:paraId="6A59885B" w14:textId="77777777" w:rsidR="00C7286A" w:rsidRDefault="00EE235E" w:rsidP="00EE235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zřizovatel Školy, Ministerstvo školství, mládeže a tělovýchovy České republiky.</w:t>
      </w:r>
    </w:p>
    <w:p w14:paraId="07D0F9A8" w14:textId="77777777" w:rsidR="00747E26" w:rsidRPr="00747E26" w:rsidRDefault="00747E26" w:rsidP="00747E26">
      <w:pPr>
        <w:rPr>
          <w:rFonts w:ascii="Times New Roman" w:hAnsi="Times New Roman"/>
          <w:sz w:val="16"/>
          <w:szCs w:val="16"/>
          <w:lang w:val="cs-CZ"/>
        </w:rPr>
      </w:pPr>
    </w:p>
    <w:p w14:paraId="77065966" w14:textId="77777777" w:rsidR="00677FA5" w:rsidRPr="00FA6A8C" w:rsidRDefault="00677FA5" w:rsidP="00747E2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8" w:name="_Toc506918288"/>
      <w:bookmarkStart w:id="19" w:name="_Toc509323395"/>
      <w:bookmarkStart w:id="20" w:name="_Toc513140756"/>
      <w:bookmarkStart w:id="21" w:name="_Toc513242623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lastRenderedPageBreak/>
        <w:t>Předáváme osobní údaje do zemí mimo EHP?</w:t>
      </w:r>
      <w:bookmarkEnd w:id="18"/>
      <w:bookmarkEnd w:id="19"/>
      <w:bookmarkEnd w:id="20"/>
      <w:bookmarkEnd w:id="21"/>
    </w:p>
    <w:p w14:paraId="49A0A72C" w14:textId="77777777" w:rsidR="00677FA5" w:rsidRDefault="00EE235E" w:rsidP="00677FA5">
      <w:pPr>
        <w:rPr>
          <w:rFonts w:ascii="Times New Roman" w:hAnsi="Times New Roman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>O</w:t>
      </w:r>
      <w:r w:rsidR="00677FA5" w:rsidRPr="00FA6A8C">
        <w:rPr>
          <w:rFonts w:ascii="Times New Roman" w:hAnsi="Times New Roman"/>
          <w:sz w:val="24"/>
          <w:szCs w:val="24"/>
          <w:lang w:val="cs-CZ" w:bidi="cs-CZ"/>
        </w:rPr>
        <w:t>sobní údaje nepředáváme do zemí mimo Evropský hospodářský prostor.</w:t>
      </w:r>
    </w:p>
    <w:p w14:paraId="333A2C69" w14:textId="77777777" w:rsidR="00747E26" w:rsidRPr="00747E26" w:rsidRDefault="00747E26" w:rsidP="00677FA5">
      <w:pPr>
        <w:rPr>
          <w:rFonts w:ascii="Times New Roman" w:hAnsi="Times New Roman"/>
          <w:sz w:val="16"/>
          <w:szCs w:val="16"/>
          <w:lang w:val="cs-CZ"/>
        </w:rPr>
      </w:pPr>
    </w:p>
    <w:p w14:paraId="59C6816C" w14:textId="77777777" w:rsidR="00456C8B" w:rsidRPr="00FA6A8C" w:rsidRDefault="00456C8B" w:rsidP="00747E2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22" w:name="_Toc509323396"/>
      <w:bookmarkStart w:id="23" w:name="_Toc509861945"/>
      <w:bookmarkStart w:id="24" w:name="_Toc511656243"/>
      <w:bookmarkStart w:id="25" w:name="_Toc513242624"/>
      <w:bookmarkStart w:id="26" w:name="_Toc506918289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 jsou Vaše osobní údaje zabezpečené?</w:t>
      </w:r>
      <w:bookmarkEnd w:id="22"/>
      <w:bookmarkEnd w:id="23"/>
      <w:bookmarkEnd w:id="24"/>
      <w:bookmarkEnd w:id="25"/>
    </w:p>
    <w:bookmarkEnd w:id="26"/>
    <w:p w14:paraId="2F5FFECD" w14:textId="77777777" w:rsidR="00BC1398" w:rsidRDefault="00677FA5" w:rsidP="008A1C87">
      <w:pPr>
        <w:rPr>
          <w:rFonts w:ascii="Times New Roman" w:hAnsi="Times New Roman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BC1398" w:rsidRPr="00FA6A8C">
        <w:rPr>
          <w:rFonts w:ascii="Times New Roman" w:hAnsi="Times New Roman"/>
          <w:sz w:val="24"/>
          <w:szCs w:val="24"/>
          <w:lang w:val="cs-CZ" w:bidi="cs-CZ"/>
        </w:rPr>
        <w:t xml:space="preserve"> za účelem zajištění důvěrnosti, integrity a dostupnosti osobních údajů</w:t>
      </w:r>
      <w:r w:rsidR="00EE235E" w:rsidRPr="00FA6A8C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614B85" w:rsidRPr="00FA6A8C">
        <w:rPr>
          <w:rFonts w:ascii="Times New Roman" w:hAnsi="Times New Roman"/>
          <w:sz w:val="24"/>
          <w:szCs w:val="24"/>
          <w:lang w:val="cs-CZ" w:bidi="cs-CZ"/>
        </w:rPr>
        <w:t>vy</w:t>
      </w:r>
      <w:r w:rsidR="00BC1398" w:rsidRPr="00FA6A8C">
        <w:rPr>
          <w:rFonts w:ascii="Times New Roman" w:hAnsi="Times New Roman"/>
          <w:sz w:val="24"/>
          <w:szCs w:val="24"/>
          <w:lang w:val="cs-CZ" w:bidi="cs-CZ"/>
        </w:rPr>
        <w:t xml:space="preserve">užívá moderní IT bezpečnostní systémy. 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614B85" w:rsidRPr="00FA6A8C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910EB9" w:rsidRPr="00FA6A8C">
        <w:rPr>
          <w:rFonts w:ascii="Times New Roman" w:hAnsi="Times New Roman"/>
          <w:sz w:val="24"/>
          <w:szCs w:val="24"/>
          <w:lang w:val="cs-CZ" w:bidi="cs-CZ"/>
        </w:rPr>
        <w:t>udržuje</w:t>
      </w:r>
      <w:r w:rsidR="00BC1398" w:rsidRPr="00FA6A8C">
        <w:rPr>
          <w:rFonts w:ascii="Times New Roman" w:hAnsi="Times New Roman"/>
          <w:sz w:val="24"/>
          <w:szCs w:val="24"/>
          <w:lang w:val="cs-CZ" w:bidi="cs-CZ"/>
        </w:rPr>
        <w:t xml:space="preserve"> vhodná bezpečnostní technická a organizační opatření proti nezákonnému nebo neoprávněnému zpracování osobních údajů a proti náhodné ztrátě či poškození osobních údajů. Přístup </w:t>
      </w:r>
      <w:r w:rsidR="00910EB9" w:rsidRPr="00FA6A8C">
        <w:rPr>
          <w:rFonts w:ascii="Times New Roman" w:hAnsi="Times New Roman"/>
          <w:sz w:val="24"/>
          <w:szCs w:val="24"/>
          <w:lang w:val="cs-CZ" w:bidi="cs-CZ"/>
        </w:rPr>
        <w:t xml:space="preserve">k </w:t>
      </w:r>
      <w:r w:rsidR="00BC1398" w:rsidRPr="00FA6A8C">
        <w:rPr>
          <w:rFonts w:ascii="Times New Roman" w:hAnsi="Times New Roman"/>
          <w:sz w:val="24"/>
          <w:szCs w:val="24"/>
          <w:lang w:val="cs-CZ" w:bidi="cs-CZ"/>
        </w:rPr>
        <w:t>osobním údajům</w:t>
      </w:r>
      <w:r w:rsidR="00614B85" w:rsidRPr="00FA6A8C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BC1398" w:rsidRPr="00FA6A8C">
        <w:rPr>
          <w:rFonts w:ascii="Times New Roman" w:hAnsi="Times New Roman"/>
          <w:sz w:val="24"/>
          <w:szCs w:val="24"/>
          <w:lang w:val="cs-CZ" w:bidi="cs-CZ"/>
        </w:rPr>
        <w:t>je umožněn pouze osobám, které jej potřebují, aby mohly plnit své pracovní povinnosti</w:t>
      </w:r>
      <w:r w:rsidR="00182031" w:rsidRPr="00FA6A8C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bookmarkStart w:id="27" w:name="_Hlk508715821"/>
      <w:r w:rsidR="00182031" w:rsidRPr="00FA6A8C">
        <w:rPr>
          <w:rFonts w:ascii="Times New Roman" w:hAnsi="Times New Roman"/>
          <w:sz w:val="24"/>
          <w:szCs w:val="24"/>
          <w:lang w:val="cs-CZ" w:bidi="cs-CZ"/>
        </w:rPr>
        <w:t>a jsou vázány zákonnou nebo smluvní povinností mlčenlivosti</w:t>
      </w:r>
      <w:r w:rsidR="00BC1398" w:rsidRPr="00FA6A8C">
        <w:rPr>
          <w:rFonts w:ascii="Times New Roman" w:hAnsi="Times New Roman"/>
          <w:sz w:val="24"/>
          <w:szCs w:val="24"/>
          <w:lang w:val="cs-CZ" w:bidi="cs-CZ"/>
        </w:rPr>
        <w:t xml:space="preserve">. </w:t>
      </w:r>
    </w:p>
    <w:p w14:paraId="10BECDE6" w14:textId="77777777" w:rsidR="00747E26" w:rsidRPr="00747E26" w:rsidRDefault="00747E26" w:rsidP="008A1C87">
      <w:pPr>
        <w:rPr>
          <w:rFonts w:ascii="Times New Roman" w:hAnsi="Times New Roman"/>
          <w:sz w:val="16"/>
          <w:szCs w:val="16"/>
          <w:lang w:val="cs-CZ"/>
        </w:rPr>
      </w:pPr>
    </w:p>
    <w:p w14:paraId="02EDB8B7" w14:textId="77777777" w:rsidR="00677FA5" w:rsidRPr="00FA6A8C" w:rsidRDefault="00677FA5" w:rsidP="00747E2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28" w:name="_Toc506918290"/>
      <w:bookmarkStart w:id="29" w:name="_Toc509323397"/>
      <w:bookmarkStart w:id="30" w:name="_Toc513140758"/>
      <w:bookmarkStart w:id="31" w:name="_Toc513242625"/>
      <w:bookmarkStart w:id="32" w:name="_Toc509323398"/>
      <w:bookmarkStart w:id="33" w:name="_Toc509861947"/>
      <w:bookmarkStart w:id="34" w:name="_Toc511656245"/>
      <w:bookmarkStart w:id="35" w:name="_Toc506918291"/>
      <w:bookmarkEnd w:id="27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 dlouho budeme osobní údaje uchovávat?</w:t>
      </w:r>
      <w:bookmarkEnd w:id="28"/>
      <w:bookmarkEnd w:id="29"/>
      <w:bookmarkEnd w:id="30"/>
      <w:bookmarkEnd w:id="31"/>
    </w:p>
    <w:p w14:paraId="74D3F4E2" w14:textId="77777777" w:rsidR="00326E8F" w:rsidRDefault="00677FA5" w:rsidP="00677FA5">
      <w:pPr>
        <w:rPr>
          <w:rFonts w:ascii="Times New Roman" w:hAnsi="Times New Roman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326E8F" w:rsidRPr="00FA6A8C">
        <w:rPr>
          <w:rFonts w:ascii="Times New Roman" w:hAnsi="Times New Roman"/>
          <w:sz w:val="24"/>
          <w:szCs w:val="24"/>
          <w:lang w:val="cs-CZ" w:bidi="cs-CZ"/>
        </w:rPr>
        <w:t xml:space="preserve"> uchovává osobní údaje </w:t>
      </w:r>
      <w:r w:rsidR="00EE235E" w:rsidRPr="00FA6A8C">
        <w:rPr>
          <w:rFonts w:ascii="Times New Roman" w:hAnsi="Times New Roman"/>
          <w:sz w:val="24"/>
          <w:szCs w:val="24"/>
          <w:lang w:val="cs-CZ" w:bidi="cs-CZ"/>
        </w:rPr>
        <w:t>žáků a jejich zákonných zástupců</w:t>
      </w:r>
      <w:r w:rsidR="00326E8F" w:rsidRPr="00FA6A8C">
        <w:rPr>
          <w:rFonts w:ascii="Times New Roman" w:hAnsi="Times New Roman"/>
          <w:sz w:val="24"/>
          <w:szCs w:val="24"/>
          <w:lang w:val="cs-CZ" w:bidi="cs-CZ"/>
        </w:rPr>
        <w:t xml:space="preserve"> pouze po dobu, po kterou je potřebuje k účelu, za kterým byly shromážděny, příp. pro ochranu oprávněných zájmů 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>Školy.</w:t>
      </w:r>
    </w:p>
    <w:p w14:paraId="4207A2F3" w14:textId="75256EC2" w:rsidR="00F707ED" w:rsidRPr="00FA6A8C" w:rsidRDefault="00771AD4" w:rsidP="00677FA5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 w:bidi="cs-CZ"/>
        </w:rPr>
        <w:t>Viz archivační a skartační řád školy.</w:t>
      </w:r>
    </w:p>
    <w:p w14:paraId="026668FC" w14:textId="77777777" w:rsidR="00326E8F" w:rsidRPr="00FA6A8C" w:rsidRDefault="00326E8F" w:rsidP="00326E8F">
      <w:pPr>
        <w:rPr>
          <w:rFonts w:ascii="Times New Roman" w:hAnsi="Times New Roman"/>
          <w:sz w:val="16"/>
          <w:szCs w:val="16"/>
          <w:lang w:val="cs-CZ"/>
        </w:rPr>
      </w:pPr>
    </w:p>
    <w:p w14:paraId="2DD63EB9" w14:textId="77777777" w:rsidR="00EE235E" w:rsidRPr="00FA6A8C" w:rsidRDefault="00EE235E" w:rsidP="00EE235E">
      <w:pPr>
        <w:rPr>
          <w:rFonts w:ascii="Times New Roman" w:hAnsi="Times New Roman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>Chcete-li podrobnější informace ohledně doby zpracování konkrétních osobních údajů, kontaktujte nás prostřednictvím kontaktních údajů uvedených v kapitole „</w:t>
      </w:r>
      <w:r w:rsidRPr="00FA6A8C">
        <w:rPr>
          <w:rFonts w:ascii="Times New Roman" w:hAnsi="Times New Roman"/>
          <w:b/>
          <w:sz w:val="24"/>
          <w:szCs w:val="24"/>
          <w:lang w:val="cs-CZ" w:bidi="cs-CZ"/>
        </w:rPr>
        <w:t>Dotazy a kontakty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>“ níže.</w:t>
      </w:r>
    </w:p>
    <w:p w14:paraId="0F311B60" w14:textId="77777777" w:rsidR="00677FA5" w:rsidRPr="00FA6A8C" w:rsidRDefault="00677FA5" w:rsidP="00677FA5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36" w:name="_Toc513140759"/>
      <w:bookmarkStart w:id="37" w:name="_Toc513242626"/>
      <w:bookmarkEnd w:id="32"/>
      <w:bookmarkEnd w:id="33"/>
      <w:bookmarkEnd w:id="34"/>
      <w:bookmarkEnd w:id="35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Jaká jsou Vaše práva týkající se zpracování osobních údajů?</w:t>
      </w:r>
      <w:bookmarkEnd w:id="36"/>
      <w:bookmarkEnd w:id="37"/>
    </w:p>
    <w:p w14:paraId="69F3E606" w14:textId="77777777" w:rsidR="00555337" w:rsidRPr="00FA6A8C" w:rsidRDefault="00555337" w:rsidP="00555337">
      <w:pPr>
        <w:rPr>
          <w:rFonts w:ascii="Times New Roman" w:hAnsi="Times New Roman"/>
          <w:sz w:val="24"/>
          <w:szCs w:val="24"/>
          <w:lang w:val="cs-CZ" w:bidi="cs-CZ"/>
        </w:rPr>
      </w:pPr>
      <w:bookmarkStart w:id="38" w:name="_Toc509323399"/>
      <w:bookmarkStart w:id="39" w:name="_Toc509861948"/>
      <w:bookmarkStart w:id="40" w:name="_Toc511656246"/>
      <w:bookmarkStart w:id="41" w:name="_Toc506899944"/>
      <w:bookmarkStart w:id="42" w:name="_Toc506918293"/>
      <w:bookmarkStart w:id="43" w:name="_Toc508102452"/>
      <w:bookmarkStart w:id="44" w:name="_Toc508123796"/>
      <w:bookmarkStart w:id="45" w:name="_Toc508102462"/>
      <w:bookmarkStart w:id="46" w:name="_Toc506899945"/>
      <w:bookmarkStart w:id="47" w:name="_Hlk508719262"/>
      <w:r w:rsidRPr="00FA6A8C">
        <w:rPr>
          <w:rFonts w:ascii="Times New Roman" w:hAnsi="Times New Roman"/>
          <w:sz w:val="24"/>
          <w:szCs w:val="24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FA6A8C">
        <w:rPr>
          <w:rFonts w:ascii="Times New Roman" w:hAnsi="Times New Roman"/>
          <w:b/>
          <w:bCs/>
          <w:sz w:val="24"/>
          <w:szCs w:val="24"/>
          <w:lang w:val="cs-CZ" w:bidi="cs-CZ"/>
        </w:rPr>
        <w:t>GDPR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): </w:t>
      </w:r>
    </w:p>
    <w:p w14:paraId="4CCC5E34" w14:textId="77777777" w:rsidR="00370A09" w:rsidRPr="00FA6A8C" w:rsidRDefault="00370A09" w:rsidP="00FA6A8C">
      <w:pPr>
        <w:pStyle w:val="Odstavecseseznamem"/>
        <w:numPr>
          <w:ilvl w:val="0"/>
          <w:numId w:val="14"/>
        </w:numPr>
        <w:spacing w:after="160"/>
        <w:ind w:left="360"/>
        <w:rPr>
          <w:rFonts w:ascii="Times New Roman" w:hAnsi="Times New Roman"/>
          <w:sz w:val="24"/>
          <w:szCs w:val="24"/>
          <w:lang w:val="cs-CZ"/>
        </w:rPr>
      </w:pPr>
      <w:bookmarkStart w:id="48" w:name="_Hlk513223712"/>
      <w:bookmarkStart w:id="49" w:name="_Toc513194262"/>
      <w:bookmarkStart w:id="50" w:name="_Toc508102463"/>
      <w:bookmarkStart w:id="51" w:name="_Toc508123797"/>
      <w:bookmarkStart w:id="52" w:name="_Toc508102453"/>
      <w:bookmarkStart w:id="53" w:name="_Toc509861949"/>
      <w:bookmarkStart w:id="54" w:name="_Toc509323400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FA6A8C">
        <w:rPr>
          <w:rFonts w:ascii="Times New Roman" w:hAnsi="Times New Roman"/>
          <w:sz w:val="24"/>
          <w:szCs w:val="24"/>
          <w:lang w:val="cs-CZ"/>
        </w:rPr>
        <w:t>právo na přístup k osobním údajům a poskytnutí dalších informací o zpracování Vašich osobních údajů;</w:t>
      </w:r>
    </w:p>
    <w:p w14:paraId="5746CB8E" w14:textId="77777777" w:rsidR="00370A09" w:rsidRPr="00FA6A8C" w:rsidRDefault="00370A09" w:rsidP="00FA6A8C">
      <w:pPr>
        <w:pStyle w:val="Odstavecseseznamem"/>
        <w:numPr>
          <w:ilvl w:val="0"/>
          <w:numId w:val="14"/>
        </w:numPr>
        <w:spacing w:after="160"/>
        <w:ind w:left="3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právo na opravu nesprávných a neúplných osobních údajů;</w:t>
      </w:r>
    </w:p>
    <w:p w14:paraId="51FBD82F" w14:textId="77777777" w:rsidR="00370A09" w:rsidRPr="00FA6A8C" w:rsidRDefault="00370A09" w:rsidP="00FA6A8C">
      <w:pPr>
        <w:pStyle w:val="Odstavecseseznamem"/>
        <w:numPr>
          <w:ilvl w:val="0"/>
          <w:numId w:val="14"/>
        </w:numPr>
        <w:spacing w:after="160"/>
        <w:ind w:left="3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právo získat Vaše osobní údaje a přenést je k jinému správci;</w:t>
      </w:r>
    </w:p>
    <w:p w14:paraId="45A1557F" w14:textId="77777777" w:rsidR="00370A09" w:rsidRPr="00FA6A8C" w:rsidRDefault="00370A09" w:rsidP="00FA6A8C">
      <w:pPr>
        <w:pStyle w:val="Odstavecseseznamem"/>
        <w:numPr>
          <w:ilvl w:val="0"/>
          <w:numId w:val="14"/>
        </w:numPr>
        <w:spacing w:after="160"/>
        <w:ind w:left="3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právo podat námitky proti zpracovávání Vašich osobních údajů;</w:t>
      </w:r>
    </w:p>
    <w:p w14:paraId="5959BB7B" w14:textId="77777777" w:rsidR="00370A09" w:rsidRPr="00FA6A8C" w:rsidRDefault="00370A09" w:rsidP="00FA6A8C">
      <w:pPr>
        <w:pStyle w:val="Odstavecseseznamem"/>
        <w:numPr>
          <w:ilvl w:val="0"/>
          <w:numId w:val="14"/>
        </w:numPr>
        <w:spacing w:after="160"/>
        <w:ind w:left="3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právo na omezení zpracování osobních údajů;</w:t>
      </w:r>
    </w:p>
    <w:p w14:paraId="627A4F6C" w14:textId="77777777" w:rsidR="00370A09" w:rsidRPr="00FA6A8C" w:rsidRDefault="00370A09" w:rsidP="00FA6A8C">
      <w:pPr>
        <w:pStyle w:val="Odstavecseseznamem"/>
        <w:numPr>
          <w:ilvl w:val="0"/>
          <w:numId w:val="14"/>
        </w:numPr>
        <w:spacing w:after="160"/>
        <w:ind w:left="3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právo na vymazání osobních údajů;</w:t>
      </w:r>
    </w:p>
    <w:p w14:paraId="0945D81A" w14:textId="77777777" w:rsidR="00370A09" w:rsidRPr="00FA6A8C" w:rsidRDefault="00370A09" w:rsidP="00FA6A8C">
      <w:pPr>
        <w:pStyle w:val="Odstavecseseznamem"/>
        <w:numPr>
          <w:ilvl w:val="0"/>
          <w:numId w:val="14"/>
        </w:numPr>
        <w:spacing w:after="160"/>
        <w:ind w:left="3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právo odvolat poskytnutý souhlas se zpracováním</w:t>
      </w:r>
      <w:r w:rsidR="00E215F5" w:rsidRPr="00FA6A8C">
        <w:rPr>
          <w:rFonts w:ascii="Times New Roman" w:hAnsi="Times New Roman"/>
          <w:sz w:val="24"/>
          <w:szCs w:val="24"/>
          <w:lang w:val="cs-CZ"/>
        </w:rPr>
        <w:t>;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 </w:t>
      </w:r>
    </w:p>
    <w:p w14:paraId="57800635" w14:textId="77777777" w:rsidR="00370A09" w:rsidRPr="00FA6A8C" w:rsidRDefault="00370A09" w:rsidP="00FA6A8C">
      <w:pPr>
        <w:pStyle w:val="Odstavecseseznamem"/>
        <w:numPr>
          <w:ilvl w:val="0"/>
          <w:numId w:val="14"/>
        </w:numPr>
        <w:spacing w:after="160"/>
        <w:ind w:left="3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 xml:space="preserve">právo podat stížnost k dozorovému úřadu (Úřadu pro ochranu osobních údajů). </w:t>
      </w:r>
    </w:p>
    <w:p w14:paraId="657AF1E6" w14:textId="77777777" w:rsidR="00370A09" w:rsidRPr="00FA6A8C" w:rsidRDefault="00370A09" w:rsidP="00370A09">
      <w:pPr>
        <w:rPr>
          <w:rFonts w:ascii="Times New Roman" w:hAnsi="Times New Roman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>Pokud máte jakékoli dotazy nebo žádosti týkající se Vašich práv, kontaktujte nás prostřednictvím kontaktních údajů uvedených v kapitole „</w:t>
      </w:r>
      <w:r w:rsidRPr="00FA6A8C">
        <w:rPr>
          <w:rFonts w:ascii="Times New Roman" w:hAnsi="Times New Roman"/>
          <w:b/>
          <w:iCs/>
          <w:sz w:val="24"/>
          <w:szCs w:val="24"/>
          <w:lang w:val="cs-CZ" w:bidi="cs-CZ"/>
        </w:rPr>
        <w:t>Dotazy a kontakty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>“ níže.</w:t>
      </w:r>
    </w:p>
    <w:p w14:paraId="389EEBCF" w14:textId="77777777" w:rsidR="00BA04F7" w:rsidRPr="00FA6A8C" w:rsidRDefault="00BA04F7" w:rsidP="00370A09">
      <w:pPr>
        <w:rPr>
          <w:rFonts w:ascii="Times New Roman" w:hAnsi="Times New Roman"/>
          <w:sz w:val="16"/>
          <w:szCs w:val="16"/>
          <w:lang w:val="cs-CZ"/>
        </w:rPr>
      </w:pPr>
    </w:p>
    <w:p w14:paraId="1658C59B" w14:textId="4E9F4701" w:rsid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  <w:r w:rsidRPr="00FF369C">
        <w:rPr>
          <w:rFonts w:ascii="Times New Roman" w:hAnsi="Times New Roman"/>
          <w:sz w:val="24"/>
          <w:szCs w:val="24"/>
          <w:lang w:val="cs-CZ" w:bidi="cs-CZ"/>
        </w:rPr>
        <w:t xml:space="preserve">Na vyřízení žádosti má správce 30 dnů, </w:t>
      </w:r>
      <w:r w:rsidR="00202690" w:rsidRPr="00202690">
        <w:rPr>
          <w:rFonts w:ascii="Times New Roman" w:hAnsi="Times New Roman"/>
          <w:sz w:val="24"/>
          <w:szCs w:val="24"/>
          <w:lang w:val="cs-CZ" w:bidi="cs-CZ"/>
        </w:rPr>
        <w:t>v odůvodněných případech může být lhůta prodloužena.</w:t>
      </w:r>
    </w:p>
    <w:p w14:paraId="52371AA3" w14:textId="77777777" w:rsidR="0077412D" w:rsidRDefault="0077412D" w:rsidP="00FF369C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66A18FDE" w14:textId="77777777" w:rsidR="00FF369C" w:rsidRP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  <w:r w:rsidRPr="00FF369C">
        <w:rPr>
          <w:rFonts w:ascii="Times New Roman" w:hAnsi="Times New Roman"/>
          <w:sz w:val="24"/>
          <w:szCs w:val="24"/>
          <w:lang w:val="cs-CZ" w:bidi="cs-CZ"/>
        </w:rPr>
        <w:t>Správce přijímá žádost o informace v listinné nebo elektronické podobě. Součástí přijetí žádosti je ověření totožnosti žadatele z důvodu ochrany jeho osobních údajů.</w:t>
      </w:r>
    </w:p>
    <w:p w14:paraId="5F191934" w14:textId="77777777" w:rsid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60E8CCC2" w14:textId="77777777" w:rsidR="00FF369C" w:rsidRP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  <w:r w:rsidRPr="00FF369C">
        <w:rPr>
          <w:rFonts w:ascii="Times New Roman" w:hAnsi="Times New Roman"/>
          <w:sz w:val="24"/>
          <w:szCs w:val="24"/>
          <w:lang w:val="cs-CZ" w:bidi="cs-CZ"/>
        </w:rPr>
        <w:t>Způsob ověření totožnosti:</w:t>
      </w:r>
    </w:p>
    <w:p w14:paraId="5E042BC1" w14:textId="77777777" w:rsidR="00FF369C" w:rsidRPr="00FF369C" w:rsidRDefault="00FF369C" w:rsidP="00771AD4">
      <w:pPr>
        <w:ind w:left="708"/>
        <w:rPr>
          <w:rFonts w:ascii="Times New Roman" w:hAnsi="Times New Roman"/>
          <w:sz w:val="24"/>
          <w:szCs w:val="24"/>
          <w:lang w:val="cs-CZ" w:bidi="cs-CZ"/>
        </w:rPr>
      </w:pPr>
      <w:r w:rsidRPr="00FF369C">
        <w:rPr>
          <w:rFonts w:ascii="Times New Roman" w:hAnsi="Times New Roman"/>
          <w:sz w:val="24"/>
          <w:szCs w:val="24"/>
          <w:lang w:val="cs-CZ" w:bidi="cs-CZ"/>
        </w:rPr>
        <w:t>• Přijetí žádosti datovou schránkou z datové schránky subjektu údajů.</w:t>
      </w:r>
    </w:p>
    <w:p w14:paraId="610F7FED" w14:textId="77777777" w:rsidR="00FF369C" w:rsidRPr="00FF369C" w:rsidRDefault="00FF369C" w:rsidP="00771AD4">
      <w:pPr>
        <w:ind w:left="708"/>
        <w:rPr>
          <w:rFonts w:ascii="Times New Roman" w:hAnsi="Times New Roman"/>
          <w:sz w:val="24"/>
          <w:szCs w:val="24"/>
          <w:lang w:val="cs-CZ" w:bidi="cs-CZ"/>
        </w:rPr>
      </w:pPr>
      <w:r w:rsidRPr="00FF369C">
        <w:rPr>
          <w:rFonts w:ascii="Times New Roman" w:hAnsi="Times New Roman"/>
          <w:sz w:val="24"/>
          <w:szCs w:val="24"/>
          <w:lang w:val="cs-CZ" w:bidi="cs-CZ"/>
        </w:rPr>
        <w:t>• Přijetí žádosti prostřednictvím e-mailu s platným kvalifikovaným elektronickým podpisem.</w:t>
      </w:r>
    </w:p>
    <w:p w14:paraId="2AAB87C2" w14:textId="77777777" w:rsidR="00FF369C" w:rsidRPr="00FF369C" w:rsidRDefault="00FF369C" w:rsidP="00771AD4">
      <w:pPr>
        <w:ind w:left="708"/>
        <w:rPr>
          <w:rFonts w:ascii="Times New Roman" w:hAnsi="Times New Roman"/>
          <w:sz w:val="24"/>
          <w:szCs w:val="24"/>
          <w:lang w:val="cs-CZ" w:bidi="cs-CZ"/>
        </w:rPr>
      </w:pPr>
      <w:r w:rsidRPr="00FF369C">
        <w:rPr>
          <w:rFonts w:ascii="Times New Roman" w:hAnsi="Times New Roman"/>
          <w:sz w:val="24"/>
          <w:szCs w:val="24"/>
          <w:lang w:val="cs-CZ" w:bidi="cs-CZ"/>
        </w:rPr>
        <w:t>• Ověřením totožnosti při osobním podání žádosti.</w:t>
      </w:r>
    </w:p>
    <w:p w14:paraId="1183DD18" w14:textId="77777777" w:rsidR="00FF369C" w:rsidRPr="00FF369C" w:rsidRDefault="00FF369C" w:rsidP="00771AD4">
      <w:pPr>
        <w:ind w:left="708"/>
        <w:rPr>
          <w:rFonts w:ascii="Times New Roman" w:hAnsi="Times New Roman"/>
          <w:sz w:val="24"/>
          <w:szCs w:val="24"/>
          <w:lang w:val="cs-CZ" w:bidi="cs-CZ"/>
        </w:rPr>
      </w:pPr>
      <w:r w:rsidRPr="00FF369C">
        <w:rPr>
          <w:rFonts w:ascii="Times New Roman" w:hAnsi="Times New Roman"/>
          <w:sz w:val="24"/>
          <w:szCs w:val="24"/>
          <w:lang w:val="cs-CZ" w:bidi="cs-CZ"/>
        </w:rPr>
        <w:t xml:space="preserve">• Listinná žádost je podepsána ověřeným podpisem. </w:t>
      </w:r>
    </w:p>
    <w:p w14:paraId="0AC59D5E" w14:textId="77777777" w:rsid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5A32C2BD" w14:textId="77777777" w:rsidR="00FF369C" w:rsidRP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  <w:r w:rsidRPr="00FF369C">
        <w:rPr>
          <w:rFonts w:ascii="Times New Roman" w:hAnsi="Times New Roman"/>
          <w:sz w:val="24"/>
          <w:szCs w:val="24"/>
          <w:lang w:val="cs-CZ" w:bidi="cs-CZ"/>
        </w:rPr>
        <w:t>Jiný způsob ověření není přípustný.</w:t>
      </w:r>
    </w:p>
    <w:p w14:paraId="6865B136" w14:textId="77777777" w:rsid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204C5BAE" w14:textId="77777777" w:rsidR="00FF369C" w:rsidRP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  <w:r w:rsidRPr="00FF369C">
        <w:rPr>
          <w:rFonts w:ascii="Times New Roman" w:hAnsi="Times New Roman"/>
          <w:sz w:val="24"/>
          <w:szCs w:val="24"/>
          <w:lang w:val="cs-CZ" w:bidi="cs-CZ"/>
        </w:rPr>
        <w:lastRenderedPageBreak/>
        <w:t>Poskytnutí informace je bezplatné. V případě, že požadavek na poskytnutí informací bude zjevně bezdůvodný nebo nepřiměřený, zejména opakovaný v krátké době, je možné požadovat úhradu přiměřených nákladů podle Sazebníku úhrad. Zjevně bezdůvodný nebo nepřiměřený požadavek je možné odmítnout.</w:t>
      </w:r>
    </w:p>
    <w:p w14:paraId="2C65EDBD" w14:textId="77777777" w:rsid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5D5E4918" w14:textId="77777777" w:rsidR="00FF369C" w:rsidRP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  <w:r w:rsidRPr="00FF369C">
        <w:rPr>
          <w:rFonts w:ascii="Times New Roman" w:hAnsi="Times New Roman"/>
          <w:sz w:val="24"/>
          <w:szCs w:val="24"/>
          <w:lang w:val="cs-CZ" w:bidi="cs-CZ"/>
        </w:rPr>
        <w:t>V případě, že dojde k porušení zabezpečení osobních údajů, které bude mít za následek vysoké riziko pro vaše práva a svobody, bude vám toto bez zbytečného odkladu oznámeno.</w:t>
      </w:r>
    </w:p>
    <w:p w14:paraId="05270AF8" w14:textId="77777777" w:rsidR="00747E26" w:rsidRPr="00747E26" w:rsidRDefault="00747E26" w:rsidP="00BA04F7">
      <w:pPr>
        <w:rPr>
          <w:rFonts w:ascii="Times New Roman" w:hAnsi="Times New Roman"/>
          <w:sz w:val="16"/>
          <w:szCs w:val="16"/>
          <w:lang w:val="cs-CZ" w:bidi="cs-CZ"/>
        </w:rPr>
      </w:pPr>
    </w:p>
    <w:p w14:paraId="45DC7920" w14:textId="77777777" w:rsidR="00677FA5" w:rsidRPr="00FA6A8C" w:rsidRDefault="00677FA5" w:rsidP="00747E2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55" w:name="_Toc513242627"/>
      <w:bookmarkEnd w:id="48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Dotazy a kontakty</w:t>
      </w:r>
      <w:bookmarkEnd w:id="49"/>
      <w:bookmarkEnd w:id="55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361FA0D5" w14:textId="77777777" w:rsidR="00677FA5" w:rsidRDefault="00FA6A8C" w:rsidP="00747E26">
      <w:pPr>
        <w:rPr>
          <w:rFonts w:ascii="Times New Roman" w:hAnsi="Times New Roman"/>
          <w:sz w:val="24"/>
          <w:szCs w:val="24"/>
          <w:lang w:val="cs-CZ" w:bidi="cs-CZ"/>
        </w:rPr>
      </w:pPr>
      <w:r>
        <w:rPr>
          <w:rFonts w:ascii="Times New Roman" w:hAnsi="Times New Roman"/>
          <w:sz w:val="24"/>
          <w:szCs w:val="24"/>
          <w:lang w:val="cs-CZ" w:bidi="cs-CZ"/>
        </w:rPr>
        <w:t>P</w:t>
      </w:r>
      <w:r w:rsidR="00677FA5" w:rsidRPr="00FA6A8C">
        <w:rPr>
          <w:rFonts w:ascii="Times New Roman" w:hAnsi="Times New Roman"/>
          <w:sz w:val="24"/>
          <w:szCs w:val="24"/>
          <w:lang w:val="cs-CZ" w:bidi="cs-CZ"/>
        </w:rPr>
        <w:t>okud budete chtít využít jakékoliv své právo v souvislosti se zpracováním Vašich osobních údajů nebo máte jiný dotaz či stížnost ohledně jejich zpracování, kontaktujte, prosím, poštou, telefonicky nebo e-mailem</w:t>
      </w:r>
      <w:r w:rsidR="00A1061A">
        <w:rPr>
          <w:rFonts w:ascii="Times New Roman" w:hAnsi="Times New Roman"/>
          <w:sz w:val="24"/>
          <w:szCs w:val="24"/>
          <w:lang w:val="cs-CZ" w:bidi="cs-CZ"/>
        </w:rPr>
        <w:t xml:space="preserve"> kontaktujte nás</w:t>
      </w:r>
      <w:r w:rsidR="00677FA5" w:rsidRPr="00FA6A8C">
        <w:rPr>
          <w:rFonts w:ascii="Times New Roman" w:hAnsi="Times New Roman"/>
          <w:sz w:val="24"/>
          <w:szCs w:val="24"/>
          <w:lang w:val="cs-CZ" w:bidi="cs-CZ"/>
        </w:rPr>
        <w:t xml:space="preserve">: </w:t>
      </w:r>
    </w:p>
    <w:p w14:paraId="7669EDE8" w14:textId="77777777" w:rsidR="00747E26" w:rsidRPr="00747E26" w:rsidRDefault="00747E26" w:rsidP="00747E26">
      <w:pPr>
        <w:rPr>
          <w:rFonts w:ascii="Times New Roman" w:hAnsi="Times New Roman"/>
          <w:sz w:val="16"/>
          <w:szCs w:val="16"/>
          <w:lang w:val="cs-CZ" w:bidi="cs-CZ"/>
        </w:rPr>
      </w:pPr>
    </w:p>
    <w:p w14:paraId="7C009362" w14:textId="77777777" w:rsidR="00572A7D" w:rsidRDefault="00E96221" w:rsidP="00FB107A">
      <w:pPr>
        <w:rPr>
          <w:rFonts w:ascii="Times New Roman" w:hAnsi="Times New Roman"/>
          <w:sz w:val="24"/>
          <w:szCs w:val="24"/>
          <w:lang w:val="cs-CZ" w:bidi="cs-CZ"/>
        </w:rPr>
      </w:pPr>
      <w:bookmarkStart w:id="56" w:name="_Toc513242628"/>
      <w:r w:rsidRPr="00E96221">
        <w:rPr>
          <w:rFonts w:ascii="Times New Roman" w:hAnsi="Times New Roman"/>
          <w:sz w:val="24"/>
          <w:szCs w:val="24"/>
          <w:lang w:val="cs-CZ" w:bidi="cs-CZ"/>
        </w:rPr>
        <w:t xml:space="preserve">Mateřská škola Stříbrná Skalice, příspěvková organizace, se sídlem Sázavská 323, </w:t>
      </w:r>
    </w:p>
    <w:p w14:paraId="2437F9E5" w14:textId="3D22FF0D" w:rsidR="00FB107A" w:rsidRDefault="00E96221" w:rsidP="00FB107A">
      <w:pPr>
        <w:rPr>
          <w:rFonts w:ascii="Arial" w:hAnsi="Arial" w:cs="Arial"/>
          <w:sz w:val="21"/>
          <w:szCs w:val="21"/>
          <w:lang w:val="cs-CZ" w:bidi="cs-CZ"/>
        </w:rPr>
      </w:pPr>
      <w:bookmarkStart w:id="57" w:name="_GoBack"/>
      <w:bookmarkEnd w:id="57"/>
      <w:r w:rsidRPr="00E96221">
        <w:rPr>
          <w:rFonts w:ascii="Times New Roman" w:hAnsi="Times New Roman"/>
          <w:sz w:val="24"/>
          <w:szCs w:val="24"/>
          <w:lang w:val="cs-CZ" w:bidi="cs-CZ"/>
        </w:rPr>
        <w:t>IČ 70925267, tel.: 733738192, e-mail: reditelna@msskalice.cz, ID DS: </w:t>
      </w:r>
      <w:proofErr w:type="spellStart"/>
      <w:r w:rsidR="00FB107A">
        <w:rPr>
          <w:rFonts w:ascii="Arial" w:hAnsi="Arial" w:cs="Arial"/>
          <w:sz w:val="21"/>
          <w:szCs w:val="21"/>
          <w:lang w:val="cs-CZ" w:bidi="cs-CZ"/>
        </w:rPr>
        <w:t>qetkxbq</w:t>
      </w:r>
      <w:proofErr w:type="spellEnd"/>
    </w:p>
    <w:p w14:paraId="127A7BFE" w14:textId="77777777" w:rsidR="00FB107A" w:rsidRDefault="00FB107A" w:rsidP="00FB107A">
      <w:pPr>
        <w:rPr>
          <w:rFonts w:ascii="Arial" w:hAnsi="Arial" w:cs="Arial"/>
          <w:sz w:val="21"/>
          <w:szCs w:val="21"/>
          <w:lang w:val="cs-CZ" w:bidi="cs-CZ"/>
        </w:rPr>
      </w:pPr>
    </w:p>
    <w:p w14:paraId="471E44AA" w14:textId="1E4DA823" w:rsidR="00E96221" w:rsidRPr="00E96221" w:rsidRDefault="00E96221" w:rsidP="00E96221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3151FC06" w14:textId="77777777" w:rsidR="00F860CC" w:rsidRDefault="00E96221" w:rsidP="00F860CC">
      <w:pPr>
        <w:spacing w:after="100" w:afterAutospacing="1"/>
        <w:rPr>
          <w:rFonts w:ascii="Arial" w:hAnsi="Arial" w:cs="Arial"/>
          <w:sz w:val="22"/>
          <w:szCs w:val="22"/>
          <w:lang w:eastAsia="cs-CZ"/>
        </w:rPr>
      </w:pPr>
      <w:r w:rsidRPr="00E96221">
        <w:rPr>
          <w:rFonts w:ascii="Times New Roman" w:hAnsi="Times New Roman"/>
          <w:b/>
          <w:bCs/>
          <w:sz w:val="24"/>
          <w:szCs w:val="24"/>
          <w:lang w:val="cs-CZ" w:bidi="cs-CZ"/>
        </w:rPr>
        <w:t>Pověřenec:</w:t>
      </w:r>
      <w:r w:rsidRPr="00E9622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proofErr w:type="gramStart"/>
      <w:r w:rsidR="00F860CC">
        <w:rPr>
          <w:rFonts w:ascii="Arial" w:hAnsi="Arial" w:cs="Arial"/>
          <w:sz w:val="22"/>
          <w:szCs w:val="22"/>
          <w:lang w:eastAsia="cs-CZ"/>
        </w:rPr>
        <w:t xml:space="preserve">SUMA </w:t>
      </w:r>
      <w:proofErr w:type="spellStart"/>
      <w:r w:rsidR="00F860CC">
        <w:rPr>
          <w:rFonts w:ascii="Arial" w:hAnsi="Arial" w:cs="Arial"/>
          <w:sz w:val="22"/>
          <w:szCs w:val="22"/>
          <w:lang w:eastAsia="cs-CZ"/>
        </w:rPr>
        <w:t>spo</w:t>
      </w:r>
      <w:proofErr w:type="spellEnd"/>
      <w:r w:rsidR="00F860CC">
        <w:rPr>
          <w:rFonts w:ascii="Arial" w:hAnsi="Arial" w:cs="Arial"/>
          <w:sz w:val="22"/>
          <w:szCs w:val="22"/>
          <w:lang w:eastAsia="cs-CZ"/>
        </w:rPr>
        <w:t>.</w:t>
      </w:r>
      <w:proofErr w:type="gramEnd"/>
      <w:r w:rsidR="00F860CC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gramStart"/>
      <w:r w:rsidR="00F860CC">
        <w:rPr>
          <w:rFonts w:ascii="Arial" w:hAnsi="Arial" w:cs="Arial"/>
          <w:sz w:val="22"/>
          <w:szCs w:val="22"/>
          <w:lang w:eastAsia="cs-CZ"/>
        </w:rPr>
        <w:t>s.r.o</w:t>
      </w:r>
      <w:proofErr w:type="gramEnd"/>
      <w:r w:rsidR="00F860CC">
        <w:rPr>
          <w:rFonts w:ascii="Arial" w:hAnsi="Arial" w:cs="Arial"/>
          <w:sz w:val="22"/>
          <w:szCs w:val="22"/>
          <w:lang w:eastAsia="cs-CZ"/>
        </w:rPr>
        <w:t xml:space="preserve">. IČ 63995433, </w:t>
      </w:r>
      <w:proofErr w:type="spellStart"/>
      <w:r w:rsidR="00F860CC">
        <w:rPr>
          <w:rFonts w:ascii="Arial" w:hAnsi="Arial" w:cs="Arial"/>
          <w:sz w:val="22"/>
          <w:szCs w:val="22"/>
          <w:lang w:eastAsia="cs-CZ"/>
        </w:rPr>
        <w:t>Antala</w:t>
      </w:r>
      <w:proofErr w:type="spellEnd"/>
      <w:r w:rsidR="00F860CC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="00F860CC">
        <w:rPr>
          <w:rFonts w:ascii="Arial" w:hAnsi="Arial" w:cs="Arial"/>
          <w:sz w:val="22"/>
          <w:szCs w:val="22"/>
          <w:lang w:eastAsia="cs-CZ"/>
        </w:rPr>
        <w:t>Staška</w:t>
      </w:r>
      <w:proofErr w:type="spellEnd"/>
      <w:r w:rsidR="00F860CC">
        <w:rPr>
          <w:rFonts w:ascii="Arial" w:hAnsi="Arial" w:cs="Arial"/>
          <w:sz w:val="22"/>
          <w:szCs w:val="22"/>
          <w:lang w:eastAsia="cs-CZ"/>
        </w:rPr>
        <w:t xml:space="preserve"> 1074/53A, Praha 4</w:t>
      </w:r>
    </w:p>
    <w:p w14:paraId="313E5071" w14:textId="77777777" w:rsidR="00F860CC" w:rsidRDefault="00F860CC" w:rsidP="00F860CC">
      <w:pPr>
        <w:spacing w:after="100" w:afterAutospacing="1"/>
        <w:rPr>
          <w:rFonts w:ascii="Arial" w:hAnsi="Arial" w:cs="Arial"/>
          <w:sz w:val="22"/>
          <w:szCs w:val="22"/>
          <w:lang w:eastAsia="cs-CZ"/>
        </w:rPr>
      </w:pPr>
      <w:proofErr w:type="spellStart"/>
      <w:r>
        <w:rPr>
          <w:rFonts w:ascii="Arial" w:hAnsi="Arial" w:cs="Arial"/>
          <w:sz w:val="22"/>
          <w:szCs w:val="22"/>
          <w:lang w:eastAsia="cs-CZ"/>
        </w:rPr>
        <w:t>Kontakt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>: iqc8mic, </w:t>
      </w:r>
      <w:hyperlink r:id="rId10" w:history="1">
        <w:r>
          <w:rPr>
            <w:rStyle w:val="Hypertextovodkaz"/>
            <w:rFonts w:ascii="Arial" w:hAnsi="Arial" w:cs="Arial"/>
            <w:sz w:val="22"/>
            <w:szCs w:val="22"/>
            <w:lang w:eastAsia="cs-CZ"/>
          </w:rPr>
          <w:t>suma@sumanet.cz</w:t>
        </w:r>
      </w:hyperlink>
      <w:r>
        <w:rPr>
          <w:rFonts w:ascii="Arial" w:hAnsi="Arial" w:cs="Arial"/>
          <w:sz w:val="22"/>
          <w:szCs w:val="22"/>
          <w:lang w:eastAsia="cs-CZ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tel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>: 241021999   (9:00-16:00)</w:t>
      </w:r>
    </w:p>
    <w:p w14:paraId="13AF8661" w14:textId="5A8166CF" w:rsidR="00E96221" w:rsidRPr="00A97696" w:rsidRDefault="00E96221" w:rsidP="00E96221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54898DC8" w14:textId="77777777" w:rsidR="00FA6A8C" w:rsidRPr="00747E26" w:rsidRDefault="00FA6A8C" w:rsidP="00FA6A8C">
      <w:pPr>
        <w:rPr>
          <w:rFonts w:ascii="Times New Roman" w:hAnsi="Times New Roman"/>
          <w:sz w:val="16"/>
          <w:szCs w:val="16"/>
        </w:rPr>
      </w:pPr>
    </w:p>
    <w:p w14:paraId="3C111DB4" w14:textId="77777777" w:rsidR="00677FA5" w:rsidRDefault="00677FA5" w:rsidP="00FA6A8C">
      <w:pPr>
        <w:rPr>
          <w:rFonts w:ascii="Times New Roman" w:hAnsi="Times New Roman"/>
          <w:b/>
          <w:color w:val="0070C0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b/>
          <w:color w:val="0070C0"/>
          <w:sz w:val="24"/>
          <w:szCs w:val="24"/>
          <w:lang w:val="cs-CZ" w:bidi="cs-CZ"/>
        </w:rPr>
        <w:t xml:space="preserve">Změny </w:t>
      </w:r>
      <w:bookmarkEnd w:id="50"/>
      <w:bookmarkEnd w:id="51"/>
      <w:bookmarkEnd w:id="52"/>
      <w:r w:rsidRPr="00FA6A8C">
        <w:rPr>
          <w:rFonts w:ascii="Times New Roman" w:hAnsi="Times New Roman"/>
          <w:b/>
          <w:color w:val="0070C0"/>
          <w:sz w:val="24"/>
          <w:szCs w:val="24"/>
          <w:lang w:val="cs-CZ" w:bidi="cs-CZ"/>
        </w:rPr>
        <w:t>těchto zásad</w:t>
      </w:r>
      <w:bookmarkEnd w:id="53"/>
      <w:bookmarkEnd w:id="54"/>
      <w:bookmarkEnd w:id="56"/>
      <w:r w:rsidRPr="00FA6A8C">
        <w:rPr>
          <w:rFonts w:ascii="Times New Roman" w:hAnsi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77AD5961" w14:textId="77777777" w:rsidR="00747E26" w:rsidRPr="00747E26" w:rsidRDefault="00747E26" w:rsidP="00FA6A8C">
      <w:pPr>
        <w:rPr>
          <w:rFonts w:ascii="Times New Roman" w:hAnsi="Times New Roman"/>
          <w:sz w:val="16"/>
          <w:szCs w:val="16"/>
        </w:rPr>
      </w:pPr>
    </w:p>
    <w:p w14:paraId="504ADA05" w14:textId="753362C1" w:rsidR="00412602" w:rsidRPr="00FA6A8C" w:rsidRDefault="00677FA5" w:rsidP="00747E26">
      <w:pPr>
        <w:rPr>
          <w:rFonts w:ascii="Times New Roman" w:hAnsi="Times New Roman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>Je možné, že se tyto zásady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Škola 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rozhodne změnit nebo aktualizovat. Aktuální znění zásad budete mít vždy k dispozici na 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webových 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stránkách Školy </w:t>
      </w:r>
      <w:r w:rsidR="002F0049" w:rsidRPr="002F0049">
        <w:rPr>
          <w:rFonts w:ascii="Times New Roman" w:hAnsi="Times New Roman"/>
          <w:sz w:val="24"/>
          <w:szCs w:val="24"/>
          <w:lang w:val="cs-CZ" w:bidi="cs-CZ"/>
        </w:rPr>
        <w:t>Mateřská škola Stříbrná Skalice</w:t>
      </w:r>
      <w:r w:rsidR="00DF2B0F" w:rsidRPr="00FA6A8C">
        <w:rPr>
          <w:rFonts w:ascii="Times New Roman" w:hAnsi="Times New Roman"/>
          <w:sz w:val="24"/>
          <w:szCs w:val="24"/>
          <w:lang w:val="cs-CZ" w:bidi="cs-CZ"/>
        </w:rPr>
        <w:t>, příspěvková organizace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. </w:t>
      </w:r>
      <w:bookmarkEnd w:id="46"/>
      <w:bookmarkEnd w:id="47"/>
    </w:p>
    <w:sectPr w:rsidR="00412602" w:rsidRPr="00FA6A8C" w:rsidSect="00747E26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EC9EC" w14:textId="77777777" w:rsidR="00AD0E59" w:rsidRDefault="00AD0E59" w:rsidP="00090C7B">
      <w:r>
        <w:separator/>
      </w:r>
    </w:p>
  </w:endnote>
  <w:endnote w:type="continuationSeparator" w:id="0">
    <w:p w14:paraId="7BA568E5" w14:textId="77777777" w:rsidR="00AD0E59" w:rsidRDefault="00AD0E59" w:rsidP="00090C7B">
      <w:r>
        <w:continuationSeparator/>
      </w:r>
    </w:p>
  </w:endnote>
  <w:endnote w:type="continuationNotice" w:id="1">
    <w:p w14:paraId="4A807A4E" w14:textId="77777777" w:rsidR="00AD0E59" w:rsidRDefault="00AD0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F2C51" w14:textId="77777777" w:rsidR="00AD0E59" w:rsidRDefault="00AD0E59" w:rsidP="00090C7B">
      <w:r>
        <w:separator/>
      </w:r>
    </w:p>
  </w:footnote>
  <w:footnote w:type="continuationSeparator" w:id="0">
    <w:p w14:paraId="5B9B0652" w14:textId="77777777" w:rsidR="00AD0E59" w:rsidRDefault="00AD0E59" w:rsidP="00090C7B">
      <w:r>
        <w:continuationSeparator/>
      </w:r>
    </w:p>
  </w:footnote>
  <w:footnote w:type="continuationNotice" w:id="1">
    <w:p w14:paraId="08848054" w14:textId="77777777" w:rsidR="00AD0E59" w:rsidRDefault="00AD0E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">
    <w:nsid w:val="139911A9"/>
    <w:multiLevelType w:val="hybridMultilevel"/>
    <w:tmpl w:val="5BDA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A4E05"/>
    <w:multiLevelType w:val="hybridMultilevel"/>
    <w:tmpl w:val="DAF8FE48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>
    <w:nsid w:val="1834300C"/>
    <w:multiLevelType w:val="multilevel"/>
    <w:tmpl w:val="B9882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B553C"/>
    <w:multiLevelType w:val="hybridMultilevel"/>
    <w:tmpl w:val="29029EA2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B96BE7"/>
    <w:multiLevelType w:val="hybridMultilevel"/>
    <w:tmpl w:val="9E849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02371"/>
    <w:multiLevelType w:val="hybridMultilevel"/>
    <w:tmpl w:val="B944F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825DB"/>
    <w:multiLevelType w:val="hybridMultilevel"/>
    <w:tmpl w:val="0FB60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658DA"/>
    <w:multiLevelType w:val="hybridMultilevel"/>
    <w:tmpl w:val="810AD64A"/>
    <w:lvl w:ilvl="0" w:tplc="DE982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F34A86"/>
    <w:multiLevelType w:val="hybridMultilevel"/>
    <w:tmpl w:val="84064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17A67"/>
    <w:multiLevelType w:val="hybridMultilevel"/>
    <w:tmpl w:val="2E08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6133D"/>
    <w:multiLevelType w:val="hybridMultilevel"/>
    <w:tmpl w:val="695E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008C6"/>
    <w:multiLevelType w:val="hybridMultilevel"/>
    <w:tmpl w:val="7DFEE3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00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9"/>
  </w:num>
  <w:num w:numId="5">
    <w:abstractNumId w:val="19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6"/>
  </w:num>
  <w:num w:numId="12">
    <w:abstractNumId w:val="18"/>
  </w:num>
  <w:num w:numId="13">
    <w:abstractNumId w:val="3"/>
  </w:num>
  <w:num w:numId="14">
    <w:abstractNumId w:val="10"/>
  </w:num>
  <w:num w:numId="15">
    <w:abstractNumId w:val="13"/>
  </w:num>
  <w:num w:numId="16">
    <w:abstractNumId w:val="15"/>
  </w:num>
  <w:num w:numId="17">
    <w:abstractNumId w:val="8"/>
  </w:num>
  <w:num w:numId="18">
    <w:abstractNumId w:val="11"/>
  </w:num>
  <w:num w:numId="19">
    <w:abstractNumId w:val="14"/>
  </w:num>
  <w:num w:numId="20">
    <w:abstractNumId w:val="20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5942"/>
    <w:rsid w:val="00010599"/>
    <w:rsid w:val="00011642"/>
    <w:rsid w:val="00024D2C"/>
    <w:rsid w:val="00026090"/>
    <w:rsid w:val="000260A9"/>
    <w:rsid w:val="00057297"/>
    <w:rsid w:val="00065BD1"/>
    <w:rsid w:val="000724D3"/>
    <w:rsid w:val="00072CDF"/>
    <w:rsid w:val="00075CB1"/>
    <w:rsid w:val="00083611"/>
    <w:rsid w:val="000839DD"/>
    <w:rsid w:val="00083BC8"/>
    <w:rsid w:val="00083F1D"/>
    <w:rsid w:val="00086624"/>
    <w:rsid w:val="00090C7B"/>
    <w:rsid w:val="0009209B"/>
    <w:rsid w:val="000B4332"/>
    <w:rsid w:val="000C1644"/>
    <w:rsid w:val="000C5075"/>
    <w:rsid w:val="000D1D12"/>
    <w:rsid w:val="000E3BBD"/>
    <w:rsid w:val="000F7E95"/>
    <w:rsid w:val="00103E71"/>
    <w:rsid w:val="00111015"/>
    <w:rsid w:val="00116B9A"/>
    <w:rsid w:val="00117879"/>
    <w:rsid w:val="00130744"/>
    <w:rsid w:val="00130E6A"/>
    <w:rsid w:val="00152C52"/>
    <w:rsid w:val="00175E84"/>
    <w:rsid w:val="00180B58"/>
    <w:rsid w:val="00182031"/>
    <w:rsid w:val="00187E83"/>
    <w:rsid w:val="00190A71"/>
    <w:rsid w:val="0019589C"/>
    <w:rsid w:val="00196A2F"/>
    <w:rsid w:val="001A3400"/>
    <w:rsid w:val="001A6D13"/>
    <w:rsid w:val="001B12F8"/>
    <w:rsid w:val="001B227D"/>
    <w:rsid w:val="001B5CC5"/>
    <w:rsid w:val="001C0A29"/>
    <w:rsid w:val="001E2165"/>
    <w:rsid w:val="001E7060"/>
    <w:rsid w:val="001F1EAC"/>
    <w:rsid w:val="00202690"/>
    <w:rsid w:val="002045D1"/>
    <w:rsid w:val="00205BA0"/>
    <w:rsid w:val="00206197"/>
    <w:rsid w:val="0021352F"/>
    <w:rsid w:val="0021647B"/>
    <w:rsid w:val="00222EBC"/>
    <w:rsid w:val="002267A4"/>
    <w:rsid w:val="002310D6"/>
    <w:rsid w:val="002321AD"/>
    <w:rsid w:val="00241187"/>
    <w:rsid w:val="002540F5"/>
    <w:rsid w:val="00256289"/>
    <w:rsid w:val="00261793"/>
    <w:rsid w:val="00263A02"/>
    <w:rsid w:val="00284174"/>
    <w:rsid w:val="00294E7C"/>
    <w:rsid w:val="002A1CC7"/>
    <w:rsid w:val="002A2177"/>
    <w:rsid w:val="002A3071"/>
    <w:rsid w:val="002B1097"/>
    <w:rsid w:val="002B5492"/>
    <w:rsid w:val="002C1DD1"/>
    <w:rsid w:val="002D234D"/>
    <w:rsid w:val="002D44BF"/>
    <w:rsid w:val="002D47C1"/>
    <w:rsid w:val="002E30F9"/>
    <w:rsid w:val="002E6188"/>
    <w:rsid w:val="002F0049"/>
    <w:rsid w:val="002F6CF0"/>
    <w:rsid w:val="002F6D2B"/>
    <w:rsid w:val="00301300"/>
    <w:rsid w:val="0030689F"/>
    <w:rsid w:val="00311CE8"/>
    <w:rsid w:val="0031691D"/>
    <w:rsid w:val="0032199B"/>
    <w:rsid w:val="00323B2F"/>
    <w:rsid w:val="003248B3"/>
    <w:rsid w:val="00325D39"/>
    <w:rsid w:val="00326E8F"/>
    <w:rsid w:val="00333EF0"/>
    <w:rsid w:val="00334303"/>
    <w:rsid w:val="00336D84"/>
    <w:rsid w:val="00337FDC"/>
    <w:rsid w:val="00343CDF"/>
    <w:rsid w:val="003455AB"/>
    <w:rsid w:val="003469A6"/>
    <w:rsid w:val="00347BCF"/>
    <w:rsid w:val="00360896"/>
    <w:rsid w:val="003608B1"/>
    <w:rsid w:val="00364B14"/>
    <w:rsid w:val="003660D8"/>
    <w:rsid w:val="00370A09"/>
    <w:rsid w:val="003858DB"/>
    <w:rsid w:val="00390E2B"/>
    <w:rsid w:val="00393B18"/>
    <w:rsid w:val="00397F32"/>
    <w:rsid w:val="003A112C"/>
    <w:rsid w:val="003B365A"/>
    <w:rsid w:val="003C2283"/>
    <w:rsid w:val="003C4454"/>
    <w:rsid w:val="003C7BFA"/>
    <w:rsid w:val="003E1EF4"/>
    <w:rsid w:val="003E3518"/>
    <w:rsid w:val="003F105F"/>
    <w:rsid w:val="00404C64"/>
    <w:rsid w:val="00406382"/>
    <w:rsid w:val="00412602"/>
    <w:rsid w:val="00412D1A"/>
    <w:rsid w:val="004151C5"/>
    <w:rsid w:val="00421020"/>
    <w:rsid w:val="0042468C"/>
    <w:rsid w:val="004361C2"/>
    <w:rsid w:val="00437F56"/>
    <w:rsid w:val="00440003"/>
    <w:rsid w:val="004471A0"/>
    <w:rsid w:val="00450033"/>
    <w:rsid w:val="00456C8B"/>
    <w:rsid w:val="00493D27"/>
    <w:rsid w:val="0049496B"/>
    <w:rsid w:val="004A244D"/>
    <w:rsid w:val="004C17C0"/>
    <w:rsid w:val="004D13B9"/>
    <w:rsid w:val="004D467E"/>
    <w:rsid w:val="004D478E"/>
    <w:rsid w:val="00506515"/>
    <w:rsid w:val="00507D56"/>
    <w:rsid w:val="00532A6E"/>
    <w:rsid w:val="00544D1F"/>
    <w:rsid w:val="00550F79"/>
    <w:rsid w:val="00553700"/>
    <w:rsid w:val="00555337"/>
    <w:rsid w:val="005613DD"/>
    <w:rsid w:val="00562D3D"/>
    <w:rsid w:val="00572A7D"/>
    <w:rsid w:val="005858B4"/>
    <w:rsid w:val="00585F4E"/>
    <w:rsid w:val="00593FEE"/>
    <w:rsid w:val="005A09AA"/>
    <w:rsid w:val="005A7BD3"/>
    <w:rsid w:val="005B08F4"/>
    <w:rsid w:val="005B236D"/>
    <w:rsid w:val="005B4BD1"/>
    <w:rsid w:val="005B5D99"/>
    <w:rsid w:val="005C035A"/>
    <w:rsid w:val="005C03B2"/>
    <w:rsid w:val="005C2651"/>
    <w:rsid w:val="005E1D0F"/>
    <w:rsid w:val="005E3E38"/>
    <w:rsid w:val="005F1038"/>
    <w:rsid w:val="0060459C"/>
    <w:rsid w:val="00611DD8"/>
    <w:rsid w:val="0061360A"/>
    <w:rsid w:val="00614B85"/>
    <w:rsid w:val="00615F7D"/>
    <w:rsid w:val="006237B6"/>
    <w:rsid w:val="00625ADA"/>
    <w:rsid w:val="006300D8"/>
    <w:rsid w:val="00642ED4"/>
    <w:rsid w:val="0064352B"/>
    <w:rsid w:val="0064355F"/>
    <w:rsid w:val="00646313"/>
    <w:rsid w:val="006478F5"/>
    <w:rsid w:val="006504A8"/>
    <w:rsid w:val="006553C9"/>
    <w:rsid w:val="006579A4"/>
    <w:rsid w:val="006651AD"/>
    <w:rsid w:val="0067319E"/>
    <w:rsid w:val="00677FA5"/>
    <w:rsid w:val="00681EB8"/>
    <w:rsid w:val="006821A5"/>
    <w:rsid w:val="0068252D"/>
    <w:rsid w:val="00683807"/>
    <w:rsid w:val="00685ED2"/>
    <w:rsid w:val="00692E75"/>
    <w:rsid w:val="00692E90"/>
    <w:rsid w:val="006977D9"/>
    <w:rsid w:val="006A1B7C"/>
    <w:rsid w:val="006A265B"/>
    <w:rsid w:val="006A3431"/>
    <w:rsid w:val="006A40D7"/>
    <w:rsid w:val="006B5324"/>
    <w:rsid w:val="006B6CFA"/>
    <w:rsid w:val="006C13EC"/>
    <w:rsid w:val="006C187B"/>
    <w:rsid w:val="006D119B"/>
    <w:rsid w:val="006D1633"/>
    <w:rsid w:val="006D21AF"/>
    <w:rsid w:val="006F38A3"/>
    <w:rsid w:val="006F616B"/>
    <w:rsid w:val="006F69A1"/>
    <w:rsid w:val="0070164A"/>
    <w:rsid w:val="00702ED9"/>
    <w:rsid w:val="00714CE9"/>
    <w:rsid w:val="0072113A"/>
    <w:rsid w:val="00726464"/>
    <w:rsid w:val="00727AC6"/>
    <w:rsid w:val="00731BE6"/>
    <w:rsid w:val="007349C1"/>
    <w:rsid w:val="0073720C"/>
    <w:rsid w:val="007440FE"/>
    <w:rsid w:val="00747E26"/>
    <w:rsid w:val="00753732"/>
    <w:rsid w:val="00762B2C"/>
    <w:rsid w:val="00762E95"/>
    <w:rsid w:val="00771AD4"/>
    <w:rsid w:val="0077412D"/>
    <w:rsid w:val="0077720C"/>
    <w:rsid w:val="00780A9B"/>
    <w:rsid w:val="007832F8"/>
    <w:rsid w:val="0079118B"/>
    <w:rsid w:val="007912CE"/>
    <w:rsid w:val="007A0FA4"/>
    <w:rsid w:val="007A2288"/>
    <w:rsid w:val="007E509C"/>
    <w:rsid w:val="007F3D93"/>
    <w:rsid w:val="007F6507"/>
    <w:rsid w:val="00803DF1"/>
    <w:rsid w:val="0081160C"/>
    <w:rsid w:val="0082756C"/>
    <w:rsid w:val="00840C2A"/>
    <w:rsid w:val="00852364"/>
    <w:rsid w:val="008552B9"/>
    <w:rsid w:val="00856782"/>
    <w:rsid w:val="008624ED"/>
    <w:rsid w:val="008653F8"/>
    <w:rsid w:val="008803F1"/>
    <w:rsid w:val="00880D68"/>
    <w:rsid w:val="00884E8D"/>
    <w:rsid w:val="00894203"/>
    <w:rsid w:val="0089620A"/>
    <w:rsid w:val="008A1A7D"/>
    <w:rsid w:val="008A1C87"/>
    <w:rsid w:val="008A360B"/>
    <w:rsid w:val="008A67B7"/>
    <w:rsid w:val="008A6DC9"/>
    <w:rsid w:val="008B1D1A"/>
    <w:rsid w:val="008B35F6"/>
    <w:rsid w:val="008B6D88"/>
    <w:rsid w:val="008C44B7"/>
    <w:rsid w:val="008C62E7"/>
    <w:rsid w:val="008C64DB"/>
    <w:rsid w:val="008E186B"/>
    <w:rsid w:val="008F3376"/>
    <w:rsid w:val="008F649F"/>
    <w:rsid w:val="00903B86"/>
    <w:rsid w:val="00910EB9"/>
    <w:rsid w:val="00924CD0"/>
    <w:rsid w:val="00926616"/>
    <w:rsid w:val="0093123E"/>
    <w:rsid w:val="00947536"/>
    <w:rsid w:val="009571C2"/>
    <w:rsid w:val="009642C6"/>
    <w:rsid w:val="009657FE"/>
    <w:rsid w:val="00966C95"/>
    <w:rsid w:val="00982FD2"/>
    <w:rsid w:val="009852C9"/>
    <w:rsid w:val="00990D98"/>
    <w:rsid w:val="00991CCE"/>
    <w:rsid w:val="00993B17"/>
    <w:rsid w:val="009A2320"/>
    <w:rsid w:val="009B49FC"/>
    <w:rsid w:val="009B5879"/>
    <w:rsid w:val="009B5A4D"/>
    <w:rsid w:val="009D0A8E"/>
    <w:rsid w:val="009D422B"/>
    <w:rsid w:val="009D71F7"/>
    <w:rsid w:val="009E503E"/>
    <w:rsid w:val="009F3F88"/>
    <w:rsid w:val="009F665A"/>
    <w:rsid w:val="00A1061A"/>
    <w:rsid w:val="00A13D92"/>
    <w:rsid w:val="00A16DC6"/>
    <w:rsid w:val="00A3562E"/>
    <w:rsid w:val="00A368A5"/>
    <w:rsid w:val="00A45556"/>
    <w:rsid w:val="00A737E4"/>
    <w:rsid w:val="00A744F8"/>
    <w:rsid w:val="00A7487C"/>
    <w:rsid w:val="00A7503D"/>
    <w:rsid w:val="00A82FE3"/>
    <w:rsid w:val="00A96D81"/>
    <w:rsid w:val="00A97696"/>
    <w:rsid w:val="00A97B0C"/>
    <w:rsid w:val="00AA0FEC"/>
    <w:rsid w:val="00AA6654"/>
    <w:rsid w:val="00AA7330"/>
    <w:rsid w:val="00AB200F"/>
    <w:rsid w:val="00AB63E0"/>
    <w:rsid w:val="00AC1C7B"/>
    <w:rsid w:val="00AC5499"/>
    <w:rsid w:val="00AC6EE5"/>
    <w:rsid w:val="00AD0E59"/>
    <w:rsid w:val="00AD5218"/>
    <w:rsid w:val="00AE0B2E"/>
    <w:rsid w:val="00AE479E"/>
    <w:rsid w:val="00AF46B2"/>
    <w:rsid w:val="00AF7E7D"/>
    <w:rsid w:val="00B006E4"/>
    <w:rsid w:val="00B019FC"/>
    <w:rsid w:val="00B02B80"/>
    <w:rsid w:val="00B1359C"/>
    <w:rsid w:val="00B15B10"/>
    <w:rsid w:val="00B20992"/>
    <w:rsid w:val="00B21313"/>
    <w:rsid w:val="00B24E74"/>
    <w:rsid w:val="00B35DFD"/>
    <w:rsid w:val="00B42CC3"/>
    <w:rsid w:val="00B50EFF"/>
    <w:rsid w:val="00B527DA"/>
    <w:rsid w:val="00B549C7"/>
    <w:rsid w:val="00B54ECE"/>
    <w:rsid w:val="00B56EEA"/>
    <w:rsid w:val="00B658C0"/>
    <w:rsid w:val="00B6742D"/>
    <w:rsid w:val="00B713A5"/>
    <w:rsid w:val="00B73EEA"/>
    <w:rsid w:val="00B829B3"/>
    <w:rsid w:val="00B832B0"/>
    <w:rsid w:val="00B86D79"/>
    <w:rsid w:val="00B87174"/>
    <w:rsid w:val="00B954EB"/>
    <w:rsid w:val="00B975D6"/>
    <w:rsid w:val="00BA04F7"/>
    <w:rsid w:val="00BA44AA"/>
    <w:rsid w:val="00BC1398"/>
    <w:rsid w:val="00BC2D29"/>
    <w:rsid w:val="00BC581F"/>
    <w:rsid w:val="00BC6B6A"/>
    <w:rsid w:val="00BE4753"/>
    <w:rsid w:val="00BE4B9C"/>
    <w:rsid w:val="00BE675F"/>
    <w:rsid w:val="00BF2FDA"/>
    <w:rsid w:val="00BF6854"/>
    <w:rsid w:val="00C03033"/>
    <w:rsid w:val="00C03509"/>
    <w:rsid w:val="00C11213"/>
    <w:rsid w:val="00C32084"/>
    <w:rsid w:val="00C357D9"/>
    <w:rsid w:val="00C5180A"/>
    <w:rsid w:val="00C51ABD"/>
    <w:rsid w:val="00C54F57"/>
    <w:rsid w:val="00C6212B"/>
    <w:rsid w:val="00C726E3"/>
    <w:rsid w:val="00C7286A"/>
    <w:rsid w:val="00C730D0"/>
    <w:rsid w:val="00C73988"/>
    <w:rsid w:val="00C95C82"/>
    <w:rsid w:val="00C96061"/>
    <w:rsid w:val="00C962C2"/>
    <w:rsid w:val="00CA1190"/>
    <w:rsid w:val="00CA1A7A"/>
    <w:rsid w:val="00CA2EC7"/>
    <w:rsid w:val="00CA4126"/>
    <w:rsid w:val="00CD0008"/>
    <w:rsid w:val="00CD0421"/>
    <w:rsid w:val="00CD163B"/>
    <w:rsid w:val="00CD5589"/>
    <w:rsid w:val="00CE2E4A"/>
    <w:rsid w:val="00CE5D3A"/>
    <w:rsid w:val="00CF5AAC"/>
    <w:rsid w:val="00D01604"/>
    <w:rsid w:val="00D06B7E"/>
    <w:rsid w:val="00D07264"/>
    <w:rsid w:val="00D12BD8"/>
    <w:rsid w:val="00D13048"/>
    <w:rsid w:val="00D15337"/>
    <w:rsid w:val="00D24DA8"/>
    <w:rsid w:val="00D265E4"/>
    <w:rsid w:val="00D2710C"/>
    <w:rsid w:val="00D31648"/>
    <w:rsid w:val="00D447E9"/>
    <w:rsid w:val="00D46E39"/>
    <w:rsid w:val="00D53963"/>
    <w:rsid w:val="00D5405F"/>
    <w:rsid w:val="00D54482"/>
    <w:rsid w:val="00D56253"/>
    <w:rsid w:val="00D70F83"/>
    <w:rsid w:val="00D72303"/>
    <w:rsid w:val="00D72FD7"/>
    <w:rsid w:val="00D83942"/>
    <w:rsid w:val="00D97F2A"/>
    <w:rsid w:val="00DA0F00"/>
    <w:rsid w:val="00DA237D"/>
    <w:rsid w:val="00DA3DB8"/>
    <w:rsid w:val="00DA5E05"/>
    <w:rsid w:val="00DA7817"/>
    <w:rsid w:val="00DB0746"/>
    <w:rsid w:val="00DB1BBB"/>
    <w:rsid w:val="00DB2044"/>
    <w:rsid w:val="00DC4AA1"/>
    <w:rsid w:val="00DC741A"/>
    <w:rsid w:val="00DC7536"/>
    <w:rsid w:val="00DC7C9F"/>
    <w:rsid w:val="00DD1350"/>
    <w:rsid w:val="00DD2CB6"/>
    <w:rsid w:val="00DD31E5"/>
    <w:rsid w:val="00DD7458"/>
    <w:rsid w:val="00DF22D9"/>
    <w:rsid w:val="00DF2B0F"/>
    <w:rsid w:val="00DF32AD"/>
    <w:rsid w:val="00DF44BA"/>
    <w:rsid w:val="00E03515"/>
    <w:rsid w:val="00E0388F"/>
    <w:rsid w:val="00E215F5"/>
    <w:rsid w:val="00E21A32"/>
    <w:rsid w:val="00E22F0D"/>
    <w:rsid w:val="00E25ADA"/>
    <w:rsid w:val="00E271D9"/>
    <w:rsid w:val="00E32180"/>
    <w:rsid w:val="00E3615C"/>
    <w:rsid w:val="00E36B8E"/>
    <w:rsid w:val="00E44A58"/>
    <w:rsid w:val="00E45799"/>
    <w:rsid w:val="00E53F5A"/>
    <w:rsid w:val="00E54BF3"/>
    <w:rsid w:val="00E63857"/>
    <w:rsid w:val="00E64B65"/>
    <w:rsid w:val="00E6543E"/>
    <w:rsid w:val="00E71D9A"/>
    <w:rsid w:val="00E80DA9"/>
    <w:rsid w:val="00E8598C"/>
    <w:rsid w:val="00E96221"/>
    <w:rsid w:val="00E975F0"/>
    <w:rsid w:val="00EA0DB7"/>
    <w:rsid w:val="00EA1F67"/>
    <w:rsid w:val="00EA5A50"/>
    <w:rsid w:val="00EA77CD"/>
    <w:rsid w:val="00EB4B57"/>
    <w:rsid w:val="00EC19CF"/>
    <w:rsid w:val="00EC266B"/>
    <w:rsid w:val="00ED0CFF"/>
    <w:rsid w:val="00EE235E"/>
    <w:rsid w:val="00EE4EFC"/>
    <w:rsid w:val="00EF2204"/>
    <w:rsid w:val="00EF2E86"/>
    <w:rsid w:val="00EF375E"/>
    <w:rsid w:val="00EF6CAF"/>
    <w:rsid w:val="00F0225D"/>
    <w:rsid w:val="00F118E2"/>
    <w:rsid w:val="00F1262F"/>
    <w:rsid w:val="00F1295C"/>
    <w:rsid w:val="00F14CFA"/>
    <w:rsid w:val="00F404E2"/>
    <w:rsid w:val="00F43E5E"/>
    <w:rsid w:val="00F52191"/>
    <w:rsid w:val="00F7044E"/>
    <w:rsid w:val="00F707ED"/>
    <w:rsid w:val="00F71055"/>
    <w:rsid w:val="00F723D0"/>
    <w:rsid w:val="00F75EB1"/>
    <w:rsid w:val="00F860CC"/>
    <w:rsid w:val="00F86801"/>
    <w:rsid w:val="00F92F7B"/>
    <w:rsid w:val="00F97519"/>
    <w:rsid w:val="00FA3D29"/>
    <w:rsid w:val="00FA6A8C"/>
    <w:rsid w:val="00FA6D70"/>
    <w:rsid w:val="00FB107A"/>
    <w:rsid w:val="00FB2232"/>
    <w:rsid w:val="00FB5272"/>
    <w:rsid w:val="00FB5445"/>
    <w:rsid w:val="00FC2A4C"/>
    <w:rsid w:val="00FC7C36"/>
    <w:rsid w:val="00FD1244"/>
    <w:rsid w:val="00FD5766"/>
    <w:rsid w:val="00FE4D26"/>
    <w:rsid w:val="00FF369C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C7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412602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36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412602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3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suma@sumanet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180a28cd-f61a-4434-a795-ac3abbe69890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B2D0-1FBF-485A-A5F0-D5FEADF8B76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187D33EB-9845-4AFC-B5DF-A8FAB9B2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1579</Words>
  <Characters>9317</Characters>
  <Application>Microsoft Office Word</Application>
  <DocSecurity>0</DocSecurity>
  <Lines>77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LON_LIB1\17833063\1</vt:lpstr>
      <vt:lpstr>LON_LIB1\17833063\1</vt:lpstr>
      <vt:lpstr/>
    </vt:vector>
  </TitlesOfParts>
  <Company>Eversheds Sutherland (Germany) LLP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creator>GreyliKI</dc:creator>
  <cp:lastModifiedBy>reditelna</cp:lastModifiedBy>
  <cp:revision>8</cp:revision>
  <cp:lastPrinted>2018-05-06T13:51:00Z</cp:lastPrinted>
  <dcterms:created xsi:type="dcterms:W3CDTF">2024-11-25T10:34:00Z</dcterms:created>
  <dcterms:modified xsi:type="dcterms:W3CDTF">2024-11-26T05:51:00Z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